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B7AD7" w14:textId="04A4D616" w:rsidR="00BA1325" w:rsidRDefault="00BA1325" w:rsidP="00296EB2">
      <w:pPr>
        <w:jc w:val="center"/>
        <w:rPr>
          <w:b/>
        </w:rPr>
      </w:pPr>
      <w:r>
        <w:rPr>
          <w:b/>
        </w:rPr>
        <w:t>FMED 603</w:t>
      </w:r>
      <w:r w:rsidR="003D1E65">
        <w:rPr>
          <w:b/>
        </w:rPr>
        <w:t xml:space="preserve"> (CPD)</w:t>
      </w:r>
      <w:r>
        <w:rPr>
          <w:b/>
        </w:rPr>
        <w:t xml:space="preserve"> </w:t>
      </w:r>
      <w:r w:rsidR="0002658A">
        <w:rPr>
          <w:b/>
        </w:rPr>
        <w:t>–</w:t>
      </w:r>
      <w:r>
        <w:rPr>
          <w:b/>
        </w:rPr>
        <w:t xml:space="preserve"> </w:t>
      </w:r>
      <w:r w:rsidR="0002658A">
        <w:rPr>
          <w:b/>
        </w:rPr>
        <w:t>Participatory Research: Patient and Partner Engagement</w:t>
      </w:r>
    </w:p>
    <w:p w14:paraId="2A10D62E" w14:textId="713F5A99" w:rsidR="00296EB2" w:rsidRDefault="00A41C90" w:rsidP="00296EB2">
      <w:pPr>
        <w:pStyle w:val="NoSpacing"/>
        <w:jc w:val="center"/>
      </w:pPr>
      <w:r>
        <w:t>May 1</w:t>
      </w:r>
      <w:r w:rsidR="006E2AFF" w:rsidRPr="006E2AFF">
        <w:t xml:space="preserve"> – May 2</w:t>
      </w:r>
      <w:r>
        <w:t>7</w:t>
      </w:r>
      <w:r w:rsidR="006E2AFF" w:rsidRPr="006E2AFF">
        <w:t xml:space="preserve"> | Offered Online with one virtual meeting scheduled on May 1</w:t>
      </w:r>
      <w:r>
        <w:t>3</w:t>
      </w:r>
      <w:r w:rsidR="006E2AFF" w:rsidRPr="006E2AFF">
        <w:t xml:space="preserve"> from 11AM-1 PM</w:t>
      </w:r>
    </w:p>
    <w:p w14:paraId="62F5702F" w14:textId="77777777" w:rsidR="00296EB2" w:rsidRDefault="00296EB2" w:rsidP="00296EB2">
      <w:pPr>
        <w:pStyle w:val="NoSpacing"/>
        <w:jc w:val="center"/>
      </w:pPr>
    </w:p>
    <w:p w14:paraId="6058309F" w14:textId="77777777" w:rsidR="00956A20" w:rsidRDefault="00956A20" w:rsidP="00296EB2">
      <w:pPr>
        <w:pStyle w:val="NoSpacing"/>
        <w:jc w:val="center"/>
      </w:pPr>
    </w:p>
    <w:p w14:paraId="324E20E6" w14:textId="77777777" w:rsidR="00296EB2" w:rsidRDefault="004F7651" w:rsidP="00296EB2">
      <w:pPr>
        <w:pStyle w:val="NoSpacing"/>
      </w:pPr>
      <w:r>
        <w:rPr>
          <w:b/>
        </w:rPr>
        <w:t>Instructor</w:t>
      </w:r>
      <w:r w:rsidR="00296EB2">
        <w:t>:</w:t>
      </w:r>
    </w:p>
    <w:p w14:paraId="7A50E8EC" w14:textId="0CFA29F1" w:rsidR="00296EB2" w:rsidRDefault="0004757B" w:rsidP="00195F48">
      <w:pPr>
        <w:pStyle w:val="NoSpacing"/>
        <w:ind w:left="720"/>
      </w:pPr>
      <w:r>
        <w:t>Jon Salsberg PhD</w:t>
      </w:r>
      <w:r w:rsidR="00296EB2" w:rsidRPr="000B5303">
        <w:t xml:space="preserve">  </w:t>
      </w:r>
      <w:hyperlink r:id="rId8" w:history="1">
        <w:r w:rsidR="00296EB2" w:rsidRPr="00C00135">
          <w:rPr>
            <w:rStyle w:val="Hyperlink"/>
          </w:rPr>
          <w:t>jon.salsberg@mcgill.ca</w:t>
        </w:r>
      </w:hyperlink>
      <w:r w:rsidR="00296EB2">
        <w:t xml:space="preserve"> </w:t>
      </w:r>
    </w:p>
    <w:p w14:paraId="0D04AFFB" w14:textId="25CA0710" w:rsidR="007C0998" w:rsidRDefault="007C0998" w:rsidP="00195F48">
      <w:pPr>
        <w:pStyle w:val="NoSpacing"/>
        <w:ind w:left="720"/>
        <w:rPr>
          <w:b/>
        </w:rPr>
      </w:pPr>
      <w:r w:rsidRPr="001B5534">
        <w:rPr>
          <w:b/>
        </w:rPr>
        <w:t>CFPC Member # 245999</w:t>
      </w:r>
    </w:p>
    <w:p w14:paraId="527DBFC9" w14:textId="678DFA69" w:rsidR="00195F48" w:rsidRDefault="00195F48" w:rsidP="00296EB2">
      <w:pPr>
        <w:pStyle w:val="NoSpacing"/>
        <w:rPr>
          <w:b/>
        </w:rPr>
      </w:pPr>
      <w:r>
        <w:rPr>
          <w:b/>
        </w:rPr>
        <w:t>Teaching Assistant:</w:t>
      </w:r>
    </w:p>
    <w:p w14:paraId="4CCC6D27" w14:textId="6C5629F0" w:rsidR="00195F48" w:rsidRDefault="00195F48" w:rsidP="00195F48">
      <w:pPr>
        <w:pStyle w:val="NoSpacing"/>
        <w:ind w:left="720"/>
      </w:pPr>
      <w:r>
        <w:t xml:space="preserve">Nadia O’Brien </w:t>
      </w:r>
      <w:r w:rsidR="003D7941">
        <w:t xml:space="preserve"> </w:t>
      </w:r>
      <w:hyperlink r:id="rId9" w:history="1">
        <w:r w:rsidR="003D7941" w:rsidRPr="00EE729D">
          <w:rPr>
            <w:rStyle w:val="Hyperlink"/>
          </w:rPr>
          <w:t>obrien.nadia@mcgill.ca</w:t>
        </w:r>
      </w:hyperlink>
    </w:p>
    <w:p w14:paraId="308FAF25" w14:textId="036EBE6A" w:rsidR="00AF46A1" w:rsidRDefault="00AF46A1" w:rsidP="00AF46A1">
      <w:pPr>
        <w:pStyle w:val="NoSpacing"/>
        <w:rPr>
          <w:b/>
        </w:rPr>
      </w:pPr>
      <w:r>
        <w:rPr>
          <w:b/>
        </w:rPr>
        <w:t>Course Designer:</w:t>
      </w:r>
    </w:p>
    <w:p w14:paraId="133EFBBB" w14:textId="22114532" w:rsidR="00AF46A1" w:rsidRDefault="00AF46A1" w:rsidP="00AF46A1">
      <w:pPr>
        <w:pStyle w:val="NoSpacing"/>
        <w:ind w:left="720"/>
      </w:pPr>
      <w:r>
        <w:t xml:space="preserve">Tamara Carver PhD  </w:t>
      </w:r>
      <w:hyperlink r:id="rId10" w:history="1">
        <w:r w:rsidR="003D7941" w:rsidRPr="00EE729D">
          <w:rPr>
            <w:rStyle w:val="Hyperlink"/>
          </w:rPr>
          <w:t>tamara.carver@mcgill.ca</w:t>
        </w:r>
      </w:hyperlink>
    </w:p>
    <w:p w14:paraId="07DFE89C" w14:textId="77777777" w:rsidR="004003C8" w:rsidRDefault="004003C8" w:rsidP="00296EB2">
      <w:pPr>
        <w:pStyle w:val="NoSpacing"/>
      </w:pPr>
    </w:p>
    <w:p w14:paraId="72F50F94" w14:textId="77777777" w:rsidR="00673802" w:rsidRDefault="00673802" w:rsidP="00296EB2">
      <w:pPr>
        <w:pStyle w:val="NoSpacing"/>
      </w:pPr>
    </w:p>
    <w:p w14:paraId="33EB5388" w14:textId="77777777" w:rsidR="004003C8" w:rsidRDefault="004003C8" w:rsidP="00296EB2">
      <w:pPr>
        <w:pStyle w:val="NoSpacing"/>
      </w:pPr>
      <w:r w:rsidRPr="004003C8">
        <w:rPr>
          <w:b/>
        </w:rPr>
        <w:t>Office Hours</w:t>
      </w:r>
      <w:r>
        <w:t>:</w:t>
      </w:r>
    </w:p>
    <w:p w14:paraId="65F05E59" w14:textId="7AFB97D4" w:rsidR="004003C8" w:rsidRDefault="00AF46A1" w:rsidP="00195F48">
      <w:pPr>
        <w:pStyle w:val="NoSpacing"/>
        <w:ind w:left="720"/>
      </w:pPr>
      <w:r>
        <w:t xml:space="preserve">Dr. Jon Salsberg: </w:t>
      </w:r>
      <w:r w:rsidR="00103D2D">
        <w:t>Available via skype or email</w:t>
      </w:r>
      <w:r w:rsidR="004003C8">
        <w:t xml:space="preserve"> by appointment</w:t>
      </w:r>
      <w:r>
        <w:t>.</w:t>
      </w:r>
    </w:p>
    <w:p w14:paraId="066FA3AC" w14:textId="708C5596" w:rsidR="00AF46A1" w:rsidRDefault="00AF46A1" w:rsidP="00195F48">
      <w:pPr>
        <w:pStyle w:val="NoSpacing"/>
        <w:ind w:left="720"/>
      </w:pPr>
      <w:r>
        <w:t>Nadia O’Brien: will be available through the online discussion forums for any questions or issues.</w:t>
      </w:r>
    </w:p>
    <w:p w14:paraId="630D1449" w14:textId="77777777" w:rsidR="00264DE1" w:rsidRDefault="00264DE1" w:rsidP="00296EB2">
      <w:pPr>
        <w:pStyle w:val="NoSpacing"/>
      </w:pPr>
    </w:p>
    <w:p w14:paraId="3E63A46A" w14:textId="77777777" w:rsidR="00673802" w:rsidRDefault="00673802" w:rsidP="00296EB2">
      <w:pPr>
        <w:pStyle w:val="NoSpacing"/>
      </w:pPr>
    </w:p>
    <w:p w14:paraId="07D01DF3" w14:textId="3721099A" w:rsidR="007C06E6" w:rsidRPr="00296EB2" w:rsidRDefault="007C06E6">
      <w:pPr>
        <w:pStyle w:val="NoSpacing"/>
      </w:pPr>
      <w:r w:rsidRPr="00296EB2">
        <w:rPr>
          <w:b/>
        </w:rPr>
        <w:t>Brief Description</w:t>
      </w:r>
      <w:r w:rsidRPr="00296EB2">
        <w:t>:</w:t>
      </w:r>
    </w:p>
    <w:p w14:paraId="56199631" w14:textId="7BADF7C9" w:rsidR="007C06E6" w:rsidRDefault="0002658A" w:rsidP="0002658A">
      <w:pPr>
        <w:pStyle w:val="NoSpacing"/>
      </w:pPr>
      <w:r>
        <w:t>Participatory research</w:t>
      </w:r>
      <w:r w:rsidR="006F3424">
        <w:t xml:space="preserve"> (PR)</w:t>
      </w:r>
      <w:r>
        <w:t xml:space="preserve"> integrates the translation of knowledge into practice by generating evidence that emanates from the setting or practice where it will ultimately be applied, making it much more relevant to end-users. </w:t>
      </w:r>
      <w:r w:rsidR="007C06E6">
        <w:t xml:space="preserve">This </w:t>
      </w:r>
      <w:r w:rsidR="00A41C90">
        <w:t>CPD short</w:t>
      </w:r>
      <w:r w:rsidR="007C06E6">
        <w:t xml:space="preserve"> course is an introduction to </w:t>
      </w:r>
      <w:r>
        <w:t>engaging patients, providers, decision makers and communities in participatory health research</w:t>
      </w:r>
      <w:r w:rsidR="007C06E6">
        <w:t>. It offers an overview of the scholarship and practice of PR and introduces current issues. Course readings explore theory and offer examples of contemporary usage in community, clinic, and in knowledge translation.</w:t>
      </w:r>
      <w:r w:rsidR="00C24E74">
        <w:t xml:space="preserve"> Course follows CIHR’s </w:t>
      </w:r>
      <w:r w:rsidR="00C24E74" w:rsidRPr="000E1294">
        <w:rPr>
          <w:i/>
        </w:rPr>
        <w:t>Guide to Researcher and Knowledge-User Collaboration in Health Research</w:t>
      </w:r>
      <w:r w:rsidR="00C24E74">
        <w:t>.</w:t>
      </w:r>
    </w:p>
    <w:p w14:paraId="2EA3C85E" w14:textId="77777777" w:rsidR="007C06E6" w:rsidRDefault="007C06E6">
      <w:pPr>
        <w:pStyle w:val="NoSpacing"/>
      </w:pPr>
    </w:p>
    <w:p w14:paraId="3326088F" w14:textId="093905F4" w:rsidR="007C06E6" w:rsidRPr="00296EB2" w:rsidRDefault="00C6664A">
      <w:pPr>
        <w:pStyle w:val="NoSpacing"/>
      </w:pPr>
      <w:r>
        <w:rPr>
          <w:b/>
        </w:rPr>
        <w:t>Learning Outcomes</w:t>
      </w:r>
      <w:r w:rsidR="007C06E6" w:rsidRPr="00296EB2">
        <w:t>:</w:t>
      </w:r>
    </w:p>
    <w:p w14:paraId="55232CB7" w14:textId="4D8E210C" w:rsidR="007C06E6" w:rsidRDefault="007C06E6">
      <w:pPr>
        <w:pStyle w:val="NoSpacing"/>
      </w:pPr>
      <w:r>
        <w:t xml:space="preserve">This </w:t>
      </w:r>
      <w:r w:rsidR="003D1E65">
        <w:t>CPD short</w:t>
      </w:r>
      <w:r>
        <w:t xml:space="preserve"> course is an introduction to participatory research </w:t>
      </w:r>
      <w:r w:rsidR="007C0998">
        <w:t>(PR) in the health sciences. It</w:t>
      </w:r>
      <w:r>
        <w:t xml:space="preserve">s intention is to give an overview of the </w:t>
      </w:r>
      <w:r w:rsidR="005D7686">
        <w:t xml:space="preserve">principles </w:t>
      </w:r>
      <w:r>
        <w:t xml:space="preserve">and practice of PR, and to expose students to current issues. </w:t>
      </w:r>
    </w:p>
    <w:p w14:paraId="41774F5B" w14:textId="77777777" w:rsidR="007C06E6" w:rsidRDefault="007C06E6">
      <w:pPr>
        <w:pStyle w:val="NoSpacing"/>
      </w:pPr>
    </w:p>
    <w:p w14:paraId="192C3EF6" w14:textId="77777777" w:rsidR="007C06E6" w:rsidRDefault="007C06E6">
      <w:pPr>
        <w:pStyle w:val="NoSpacing"/>
      </w:pPr>
      <w:r>
        <w:t xml:space="preserve">Participatory Research is an approach to conducting research where researchers </w:t>
      </w:r>
      <w:r w:rsidR="004003C8">
        <w:t>work</w:t>
      </w:r>
      <w:r>
        <w:t xml:space="preserve"> in partnership with the intended users of the research</w:t>
      </w:r>
      <w:r w:rsidR="004003C8">
        <w:t xml:space="preserve"> products</w:t>
      </w:r>
      <w:r>
        <w:t xml:space="preserve"> - which </w:t>
      </w:r>
      <w:r w:rsidR="004003C8">
        <w:t>can include</w:t>
      </w:r>
      <w:r>
        <w:t xml:space="preserve"> patients, health professionals, organizations, policy makers, community members or entire communities. The Royal Society of Canada has defined participatory research as systematic investigation, with the collaboration of those affected by the issue being studied, for purposes of education and taking action or effecting change. The equally important goals of participatory research are to answer important health questions and benefit the partners in the research process, while developing valid knowledge that is applicable to other settings. </w:t>
      </w:r>
      <w:r w:rsidR="004003C8">
        <w:t>Significantly for primary care</w:t>
      </w:r>
      <w:r>
        <w:t xml:space="preserve">, participatory research integrates knowledge translation (KT) by involving those who need to act on </w:t>
      </w:r>
      <w:r w:rsidR="004003C8">
        <w:t xml:space="preserve">or implement </w:t>
      </w:r>
      <w:r>
        <w:t xml:space="preserve">the </w:t>
      </w:r>
      <w:r w:rsidR="004003C8">
        <w:t>findings</w:t>
      </w:r>
      <w:r>
        <w:t xml:space="preserve"> as full partners throughout the process.</w:t>
      </w:r>
    </w:p>
    <w:p w14:paraId="5178223B" w14:textId="77777777" w:rsidR="007C06E6" w:rsidRDefault="007C06E6">
      <w:pPr>
        <w:pStyle w:val="NoSpacing"/>
      </w:pPr>
    </w:p>
    <w:p w14:paraId="08C61A7D" w14:textId="77777777" w:rsidR="007C06E6" w:rsidRDefault="007C0998">
      <w:pPr>
        <w:pStyle w:val="NoSpacing"/>
      </w:pPr>
      <w:r>
        <w:t>Course readings will</w:t>
      </w:r>
      <w:r w:rsidR="000E1294">
        <w:t xml:space="preserve"> follow</w:t>
      </w:r>
      <w:r>
        <w:t xml:space="preserve"> eight (8) of the learning modules from</w:t>
      </w:r>
      <w:r w:rsidR="000E1294">
        <w:t xml:space="preserve"> CIHR’s </w:t>
      </w:r>
      <w:r w:rsidR="000E1294" w:rsidRPr="000E1294">
        <w:rPr>
          <w:i/>
        </w:rPr>
        <w:t>Guide to Researcher and Knowledge-User Collaboration in Health Research</w:t>
      </w:r>
      <w:r w:rsidR="000E1294">
        <w:t>. This will provide a primer for exploring</w:t>
      </w:r>
      <w:r w:rsidR="007C06E6">
        <w:t xml:space="preserve"> the </w:t>
      </w:r>
      <w:r>
        <w:t>conceptual and practical</w:t>
      </w:r>
      <w:r w:rsidR="007C06E6">
        <w:t xml:space="preserve"> underpinnings of PR as well as examples of its contemporary usage in community, organisational and clinical settings. The relationship between PR and knowledge translation will be introduced and explored. This overview course sets the foundation for students to continue on to </w:t>
      </w:r>
      <w:r w:rsidR="007C06E6">
        <w:lastRenderedPageBreak/>
        <w:t>Advanced Participatory Research (FMED 604 - 3 credits), in which these topics will be explored in more detail, and students will have the opportunity to work through their own actual PR projects.</w:t>
      </w:r>
    </w:p>
    <w:p w14:paraId="703F37D3" w14:textId="3F41A004" w:rsidR="00C6664A" w:rsidRDefault="00C6664A">
      <w:pPr>
        <w:pStyle w:val="NoSpacing"/>
      </w:pPr>
      <w:r w:rsidRPr="00C6664A">
        <w:rPr>
          <w:b/>
        </w:rPr>
        <w:t>Upon completion of this course, the participants should be able to</w:t>
      </w:r>
      <w:r>
        <w:t>:</w:t>
      </w:r>
    </w:p>
    <w:p w14:paraId="2EAC7863" w14:textId="59769CAA" w:rsidR="00C6664A" w:rsidRDefault="00C6664A" w:rsidP="00C6664A">
      <w:pPr>
        <w:pStyle w:val="NoSpacing"/>
        <w:numPr>
          <w:ilvl w:val="0"/>
          <w:numId w:val="24"/>
        </w:numPr>
      </w:pPr>
      <w:r>
        <w:t>Describe the foundations of participatory research</w:t>
      </w:r>
    </w:p>
    <w:p w14:paraId="69255D3B" w14:textId="0C2B3713" w:rsidR="00C6664A" w:rsidRDefault="00C6664A" w:rsidP="00C6664A">
      <w:pPr>
        <w:pStyle w:val="NoSpacing"/>
        <w:numPr>
          <w:ilvl w:val="0"/>
          <w:numId w:val="24"/>
        </w:numPr>
      </w:pPr>
      <w:r>
        <w:t>Understand how participatory research integrates the translation of evidence into action</w:t>
      </w:r>
    </w:p>
    <w:p w14:paraId="539EBFA6" w14:textId="30F98060" w:rsidR="00C6664A" w:rsidRDefault="00C6664A" w:rsidP="00C6664A">
      <w:pPr>
        <w:pStyle w:val="NoSpacing"/>
        <w:numPr>
          <w:ilvl w:val="0"/>
          <w:numId w:val="24"/>
        </w:numPr>
      </w:pPr>
      <w:r>
        <w:t>Identify and engage research partners in both community and clinical settings</w:t>
      </w:r>
    </w:p>
    <w:p w14:paraId="6E59CE54" w14:textId="262C8C39" w:rsidR="00C6664A" w:rsidRDefault="00C6664A" w:rsidP="00C6664A">
      <w:pPr>
        <w:pStyle w:val="NoSpacing"/>
        <w:numPr>
          <w:ilvl w:val="0"/>
          <w:numId w:val="24"/>
        </w:numPr>
      </w:pPr>
      <w:r>
        <w:t>Develop a research agreement</w:t>
      </w:r>
    </w:p>
    <w:p w14:paraId="7F93C6CD" w14:textId="6D6B9FAB" w:rsidR="00C6664A" w:rsidRDefault="00C6664A" w:rsidP="00C6664A">
      <w:pPr>
        <w:pStyle w:val="NoSpacing"/>
        <w:numPr>
          <w:ilvl w:val="0"/>
          <w:numId w:val="24"/>
        </w:numPr>
      </w:pPr>
      <w:r>
        <w:t>Develop a participatory research proposal</w:t>
      </w:r>
    </w:p>
    <w:p w14:paraId="55D774C0" w14:textId="77777777" w:rsidR="00264DE1" w:rsidRDefault="00264DE1">
      <w:pPr>
        <w:pStyle w:val="NoSpacing"/>
      </w:pPr>
    </w:p>
    <w:p w14:paraId="45A6DAF7" w14:textId="77777777" w:rsidR="007C06E6" w:rsidRDefault="007C06E6">
      <w:pPr>
        <w:pStyle w:val="NoSpacing"/>
      </w:pPr>
      <w:r w:rsidRPr="00E50506">
        <w:rPr>
          <w:b/>
        </w:rPr>
        <w:t>Evaluation</w:t>
      </w:r>
      <w:r>
        <w:t>:</w:t>
      </w:r>
    </w:p>
    <w:p w14:paraId="4FE874FB" w14:textId="2C533C84" w:rsidR="00267B41" w:rsidRPr="007A1F55" w:rsidRDefault="00267B41" w:rsidP="007A1F55">
      <w:pPr>
        <w:pStyle w:val="NoSpacing"/>
        <w:numPr>
          <w:ilvl w:val="0"/>
          <w:numId w:val="28"/>
        </w:numPr>
        <w:rPr>
          <w:lang w:val="en-US"/>
        </w:rPr>
      </w:pPr>
      <w:r>
        <w:rPr>
          <w:lang w:val="en-US"/>
        </w:rPr>
        <w:t xml:space="preserve">Participation in Discussion Board </w:t>
      </w:r>
      <w:r>
        <w:rPr>
          <w:b/>
          <w:lang w:val="en-US"/>
        </w:rPr>
        <w:t>10%</w:t>
      </w:r>
    </w:p>
    <w:p w14:paraId="4F7069D7" w14:textId="77777777" w:rsidR="00267B41" w:rsidRPr="00267B41" w:rsidRDefault="00267B41" w:rsidP="00267B41">
      <w:pPr>
        <w:pStyle w:val="NoSpacing"/>
        <w:numPr>
          <w:ilvl w:val="0"/>
          <w:numId w:val="28"/>
        </w:numPr>
        <w:rPr>
          <w:lang w:val="en-US"/>
        </w:rPr>
      </w:pPr>
      <w:r w:rsidRPr="007A1F55">
        <w:rPr>
          <w:lang w:val="en-US"/>
        </w:rPr>
        <w:t xml:space="preserve">Stakeholder Discussion </w:t>
      </w:r>
      <w:r w:rsidRPr="00565D5B">
        <w:rPr>
          <w:b/>
          <w:lang w:val="en-US"/>
        </w:rPr>
        <w:t>10%</w:t>
      </w:r>
    </w:p>
    <w:p w14:paraId="7837BB11" w14:textId="6713595F" w:rsidR="007A1F55" w:rsidRPr="007A1F55" w:rsidRDefault="007A1F55" w:rsidP="007A1F55">
      <w:pPr>
        <w:pStyle w:val="NoSpacing"/>
        <w:numPr>
          <w:ilvl w:val="0"/>
          <w:numId w:val="28"/>
        </w:numPr>
        <w:rPr>
          <w:lang w:val="en-US"/>
        </w:rPr>
      </w:pPr>
      <w:r w:rsidRPr="007A1F55">
        <w:rPr>
          <w:lang w:val="en-US"/>
        </w:rPr>
        <w:t>S</w:t>
      </w:r>
      <w:r>
        <w:rPr>
          <w:lang w:val="en-US"/>
        </w:rPr>
        <w:t xml:space="preserve">takeholder Virtual Meeting </w:t>
      </w:r>
      <w:r w:rsidRPr="00565D5B">
        <w:rPr>
          <w:b/>
          <w:lang w:val="en-US"/>
        </w:rPr>
        <w:t>20%</w:t>
      </w:r>
      <w:r w:rsidR="000F5AD7">
        <w:rPr>
          <w:b/>
          <w:lang w:val="en-US"/>
        </w:rPr>
        <w:t xml:space="preserve"> </w:t>
      </w:r>
      <w:r w:rsidR="000F5AD7">
        <w:rPr>
          <w:lang w:val="en-US"/>
        </w:rPr>
        <w:t>(May 1</w:t>
      </w:r>
      <w:r w:rsidR="003D2BB4">
        <w:rPr>
          <w:lang w:val="en-US"/>
        </w:rPr>
        <w:t>3</w:t>
      </w:r>
      <w:r w:rsidR="000F5AD7" w:rsidRPr="000F5AD7">
        <w:rPr>
          <w:vertAlign w:val="superscript"/>
          <w:lang w:val="en-US"/>
        </w:rPr>
        <w:t>th</w:t>
      </w:r>
      <w:r w:rsidR="000F5AD7">
        <w:rPr>
          <w:lang w:val="en-US"/>
        </w:rPr>
        <w:t xml:space="preserve"> 1</w:t>
      </w:r>
      <w:r w:rsidR="008F68A1">
        <w:rPr>
          <w:lang w:val="en-US"/>
        </w:rPr>
        <w:t>1</w:t>
      </w:r>
      <w:r w:rsidR="000F5AD7">
        <w:rPr>
          <w:lang w:val="en-US"/>
        </w:rPr>
        <w:t>:00-</w:t>
      </w:r>
      <w:r w:rsidR="008F68A1">
        <w:rPr>
          <w:lang w:val="en-US"/>
        </w:rPr>
        <w:t>1</w:t>
      </w:r>
      <w:r w:rsidR="000F5AD7">
        <w:rPr>
          <w:lang w:val="en-US"/>
        </w:rPr>
        <w:t>3:</w:t>
      </w:r>
      <w:r w:rsidR="008F68A1">
        <w:rPr>
          <w:lang w:val="en-US"/>
        </w:rPr>
        <w:t>00</w:t>
      </w:r>
      <w:r w:rsidR="000F5AD7">
        <w:rPr>
          <w:lang w:val="en-US"/>
        </w:rPr>
        <w:t xml:space="preserve">) </w:t>
      </w:r>
    </w:p>
    <w:p w14:paraId="0D106667" w14:textId="720E4E91" w:rsidR="007A1F55" w:rsidRPr="007A1F55" w:rsidRDefault="007A1F55" w:rsidP="007A1F55">
      <w:pPr>
        <w:pStyle w:val="NoSpacing"/>
        <w:numPr>
          <w:ilvl w:val="0"/>
          <w:numId w:val="28"/>
        </w:numPr>
        <w:rPr>
          <w:lang w:val="en-US"/>
        </w:rPr>
      </w:pPr>
      <w:r>
        <w:rPr>
          <w:lang w:val="en-US"/>
        </w:rPr>
        <w:t xml:space="preserve">Student Video Project </w:t>
      </w:r>
      <w:r w:rsidRPr="00565D5B">
        <w:rPr>
          <w:b/>
          <w:lang w:val="en-US"/>
        </w:rPr>
        <w:t>30%</w:t>
      </w:r>
      <w:r w:rsidR="00267B41">
        <w:rPr>
          <w:b/>
          <w:lang w:val="en-US"/>
        </w:rPr>
        <w:t xml:space="preserve"> </w:t>
      </w:r>
      <w:r w:rsidR="00267B41">
        <w:rPr>
          <w:lang w:val="en-US"/>
        </w:rPr>
        <w:t>(Due Tues. May 2</w:t>
      </w:r>
      <w:r w:rsidR="003D2BB4">
        <w:rPr>
          <w:lang w:val="en-US"/>
        </w:rPr>
        <w:t>1</w:t>
      </w:r>
      <w:r w:rsidR="00267B41">
        <w:rPr>
          <w:lang w:val="en-US"/>
        </w:rPr>
        <w:t xml:space="preserve"> @ 5pm)</w:t>
      </w:r>
    </w:p>
    <w:p w14:paraId="49352E32" w14:textId="6FFB7CB0" w:rsidR="007A1F55" w:rsidRPr="007A1F55" w:rsidRDefault="007A1F55" w:rsidP="007A1F55">
      <w:pPr>
        <w:pStyle w:val="NoSpacing"/>
        <w:numPr>
          <w:ilvl w:val="1"/>
          <w:numId w:val="28"/>
        </w:numPr>
        <w:rPr>
          <w:lang w:val="en-US"/>
        </w:rPr>
      </w:pPr>
      <w:r>
        <w:rPr>
          <w:lang w:val="en-US"/>
        </w:rPr>
        <w:t xml:space="preserve">Peer feedback </w:t>
      </w:r>
      <w:r w:rsidRPr="00565D5B">
        <w:rPr>
          <w:b/>
          <w:lang w:val="en-US"/>
        </w:rPr>
        <w:t>10%</w:t>
      </w:r>
    </w:p>
    <w:p w14:paraId="12153EF4" w14:textId="421F6FB4" w:rsidR="00206E6F" w:rsidRPr="00565D5B" w:rsidRDefault="007A1F55" w:rsidP="007A1F55">
      <w:pPr>
        <w:pStyle w:val="NoSpacing"/>
        <w:numPr>
          <w:ilvl w:val="0"/>
          <w:numId w:val="28"/>
        </w:numPr>
        <w:rPr>
          <w:b/>
        </w:rPr>
      </w:pPr>
      <w:r>
        <w:rPr>
          <w:lang w:val="en-US"/>
        </w:rPr>
        <w:t xml:space="preserve">Final Quiz </w:t>
      </w:r>
      <w:r w:rsidR="00267B41">
        <w:rPr>
          <w:b/>
          <w:lang w:val="en-US"/>
        </w:rPr>
        <w:t>2</w:t>
      </w:r>
      <w:r w:rsidRPr="00565D5B">
        <w:rPr>
          <w:b/>
          <w:lang w:val="en-US"/>
        </w:rPr>
        <w:t>0%</w:t>
      </w:r>
    </w:p>
    <w:p w14:paraId="3249E798" w14:textId="77777777" w:rsidR="00375768" w:rsidRDefault="00375768">
      <w:pPr>
        <w:pStyle w:val="NoSpacing"/>
      </w:pPr>
    </w:p>
    <w:p w14:paraId="41230FF0" w14:textId="77777777" w:rsidR="004352C6" w:rsidRDefault="00C6664A">
      <w:pPr>
        <w:pStyle w:val="NoSpacing"/>
      </w:pPr>
      <w:r w:rsidRPr="00C6664A">
        <w:rPr>
          <w:b/>
        </w:rPr>
        <w:t>Course Content</w:t>
      </w:r>
      <w:r>
        <w:t>:</w:t>
      </w:r>
      <w:r w:rsidR="00D80DB5">
        <w:t xml:space="preserve"> </w:t>
      </w:r>
    </w:p>
    <w:p w14:paraId="02782971" w14:textId="53AAB0A3" w:rsidR="00264DE1" w:rsidRDefault="00565D5B">
      <w:pPr>
        <w:pStyle w:val="NoSpacing"/>
      </w:pPr>
      <w:r>
        <w:t>This online course</w:t>
      </w:r>
      <w:r w:rsidR="00AF46A1">
        <w:t xml:space="preserve"> </w:t>
      </w:r>
      <w:r w:rsidR="004352C6">
        <w:t>contains</w:t>
      </w:r>
      <w:r w:rsidR="00AF46A1">
        <w:t xml:space="preserve"> several modules and </w:t>
      </w:r>
      <w:r w:rsidR="004352C6">
        <w:t xml:space="preserve">activities that will be </w:t>
      </w:r>
      <w:r w:rsidR="00AF46A1">
        <w:t xml:space="preserve">released each week. </w:t>
      </w:r>
    </w:p>
    <w:p w14:paraId="321D8067" w14:textId="77777777" w:rsidR="00C6664A" w:rsidRDefault="00C6664A">
      <w:pPr>
        <w:pStyle w:val="NoSpacing"/>
      </w:pPr>
    </w:p>
    <w:p w14:paraId="5E4EF0F2" w14:textId="36A80D14" w:rsidR="00565D5B" w:rsidRDefault="00565D5B">
      <w:pPr>
        <w:pStyle w:val="NoSpacing"/>
        <w:rPr>
          <w:b/>
        </w:rPr>
      </w:pPr>
      <w:r>
        <w:rPr>
          <w:b/>
        </w:rPr>
        <w:t xml:space="preserve">Week 1: </w:t>
      </w:r>
    </w:p>
    <w:p w14:paraId="56DA79F7" w14:textId="3EF161D5" w:rsidR="007C06E6" w:rsidRDefault="00206E6F" w:rsidP="000F6C17">
      <w:pPr>
        <w:pStyle w:val="NoSpacing"/>
        <w:ind w:left="360"/>
      </w:pPr>
      <w:r>
        <w:rPr>
          <w:b/>
        </w:rPr>
        <w:t>Module</w:t>
      </w:r>
      <w:r w:rsidR="007C06E6" w:rsidRPr="00296EB2">
        <w:rPr>
          <w:b/>
        </w:rPr>
        <w:t xml:space="preserve"> 1</w:t>
      </w:r>
      <w:r w:rsidR="007C06E6">
        <w:t>:</w:t>
      </w:r>
      <w:r w:rsidR="007A1F55">
        <w:t xml:space="preserve"> Introduction</w:t>
      </w:r>
    </w:p>
    <w:p w14:paraId="29D6AFE6" w14:textId="7A3482AE" w:rsidR="00AF46A1" w:rsidRDefault="00AF46A1" w:rsidP="000F6C17">
      <w:pPr>
        <w:pStyle w:val="NoSpacing"/>
        <w:ind w:left="360"/>
      </w:pPr>
      <w:r>
        <w:rPr>
          <w:b/>
        </w:rPr>
        <w:t xml:space="preserve">First Quiz </w:t>
      </w:r>
    </w:p>
    <w:p w14:paraId="4A432E8A" w14:textId="48771405" w:rsidR="007C06E6" w:rsidRDefault="00206E6F" w:rsidP="000F6C17">
      <w:pPr>
        <w:pStyle w:val="NoSpacing"/>
        <w:ind w:left="360"/>
      </w:pPr>
      <w:r>
        <w:rPr>
          <w:b/>
        </w:rPr>
        <w:t>Module</w:t>
      </w:r>
      <w:r w:rsidRPr="00296EB2">
        <w:rPr>
          <w:b/>
        </w:rPr>
        <w:t xml:space="preserve"> </w:t>
      </w:r>
      <w:r w:rsidR="007C06E6" w:rsidRPr="00296EB2">
        <w:rPr>
          <w:b/>
        </w:rPr>
        <w:t>2</w:t>
      </w:r>
      <w:r w:rsidR="007C06E6">
        <w:t>:</w:t>
      </w:r>
      <w:r w:rsidR="000F6C17">
        <w:t xml:space="preserve"> Participatory Research</w:t>
      </w:r>
    </w:p>
    <w:p w14:paraId="397A878B" w14:textId="15E53500" w:rsidR="007C06E6" w:rsidRDefault="00206E6F" w:rsidP="000F6C17">
      <w:pPr>
        <w:pStyle w:val="NoSpacing"/>
        <w:ind w:left="360"/>
      </w:pPr>
      <w:r>
        <w:rPr>
          <w:b/>
        </w:rPr>
        <w:t>Module</w:t>
      </w:r>
      <w:r w:rsidRPr="00296EB2">
        <w:rPr>
          <w:b/>
        </w:rPr>
        <w:t xml:space="preserve"> </w:t>
      </w:r>
      <w:r w:rsidR="007C06E6" w:rsidRPr="00296EB2">
        <w:rPr>
          <w:b/>
        </w:rPr>
        <w:t>3</w:t>
      </w:r>
      <w:r w:rsidR="007C06E6">
        <w:t>:</w:t>
      </w:r>
      <w:r w:rsidR="000F6C17">
        <w:t xml:space="preserve"> Knowledge Translation / Integrated Knowledge Translation</w:t>
      </w:r>
    </w:p>
    <w:p w14:paraId="55C60C67" w14:textId="77777777" w:rsidR="00AF46A1" w:rsidRDefault="00AF46A1" w:rsidP="00AF46A1">
      <w:pPr>
        <w:pStyle w:val="NoSpacing"/>
        <w:ind w:left="360"/>
      </w:pPr>
      <w:r>
        <w:rPr>
          <w:b/>
        </w:rPr>
        <w:t>Module</w:t>
      </w:r>
      <w:r w:rsidRPr="00296EB2">
        <w:rPr>
          <w:b/>
        </w:rPr>
        <w:t xml:space="preserve"> 4</w:t>
      </w:r>
      <w:r>
        <w:t>: Research Partnerships</w:t>
      </w:r>
    </w:p>
    <w:p w14:paraId="5647418B" w14:textId="06AA53A8" w:rsidR="004352C6" w:rsidRDefault="004352C6" w:rsidP="00AF46A1">
      <w:pPr>
        <w:pStyle w:val="NoSpacing"/>
        <w:ind w:left="360"/>
      </w:pPr>
      <w:r>
        <w:rPr>
          <w:b/>
        </w:rPr>
        <w:t>Readings</w:t>
      </w:r>
    </w:p>
    <w:p w14:paraId="152F05A3" w14:textId="6945E058" w:rsidR="00885BA1" w:rsidRDefault="00885BA1" w:rsidP="000F6C17">
      <w:pPr>
        <w:pStyle w:val="NoSpacing"/>
        <w:ind w:left="360"/>
      </w:pPr>
      <w:r>
        <w:rPr>
          <w:b/>
        </w:rPr>
        <w:t>Discussion Forum</w:t>
      </w:r>
    </w:p>
    <w:p w14:paraId="75EFFE53" w14:textId="77777777" w:rsidR="00B57315" w:rsidRDefault="00B57315">
      <w:pPr>
        <w:pStyle w:val="NoSpacing"/>
      </w:pPr>
    </w:p>
    <w:p w14:paraId="0F54B537" w14:textId="680A861D" w:rsidR="000F6C17" w:rsidRPr="000F6C17" w:rsidRDefault="000F6C17">
      <w:pPr>
        <w:pStyle w:val="NoSpacing"/>
        <w:rPr>
          <w:b/>
        </w:rPr>
      </w:pPr>
      <w:r w:rsidRPr="000F6C17">
        <w:rPr>
          <w:b/>
        </w:rPr>
        <w:t xml:space="preserve">Week 2: </w:t>
      </w:r>
    </w:p>
    <w:p w14:paraId="66AB1F1F" w14:textId="1910DCC2" w:rsidR="007C06E6" w:rsidRDefault="00206E6F" w:rsidP="000F6C17">
      <w:pPr>
        <w:pStyle w:val="NoSpacing"/>
        <w:ind w:left="360"/>
      </w:pPr>
      <w:r>
        <w:rPr>
          <w:b/>
        </w:rPr>
        <w:t>Module</w:t>
      </w:r>
      <w:r w:rsidRPr="00296EB2">
        <w:rPr>
          <w:b/>
        </w:rPr>
        <w:t xml:space="preserve"> </w:t>
      </w:r>
      <w:r w:rsidR="007C06E6" w:rsidRPr="00296EB2">
        <w:rPr>
          <w:b/>
        </w:rPr>
        <w:t>5</w:t>
      </w:r>
      <w:r w:rsidR="007C06E6">
        <w:t>:</w:t>
      </w:r>
      <w:r w:rsidR="000F6C17">
        <w:t xml:space="preserve"> Collaborative Research Design</w:t>
      </w:r>
    </w:p>
    <w:p w14:paraId="2DCADE5D" w14:textId="34CE5B57" w:rsidR="00264DE1" w:rsidRDefault="000F6C17" w:rsidP="000F6C17">
      <w:pPr>
        <w:pStyle w:val="NoSpacing"/>
        <w:ind w:left="360"/>
      </w:pPr>
      <w:r w:rsidRPr="000F6C17">
        <w:rPr>
          <w:b/>
        </w:rPr>
        <w:t>Module 6</w:t>
      </w:r>
      <w:r>
        <w:t>: Governance and Ethics</w:t>
      </w:r>
    </w:p>
    <w:p w14:paraId="4F58058F" w14:textId="7EDA1B42" w:rsidR="004352C6" w:rsidRDefault="004352C6" w:rsidP="000F6C17">
      <w:pPr>
        <w:pStyle w:val="NoSpacing"/>
        <w:ind w:left="360"/>
      </w:pPr>
      <w:r>
        <w:rPr>
          <w:b/>
        </w:rPr>
        <w:t>Readings</w:t>
      </w:r>
    </w:p>
    <w:p w14:paraId="7BE259D2" w14:textId="780487E5" w:rsidR="00885BA1" w:rsidRDefault="00AF46A1" w:rsidP="00885BA1">
      <w:pPr>
        <w:pStyle w:val="NoSpacing"/>
        <w:ind w:left="360"/>
      </w:pPr>
      <w:r>
        <w:rPr>
          <w:b/>
        </w:rPr>
        <w:t xml:space="preserve">Stakeholder </w:t>
      </w:r>
      <w:r w:rsidR="00885BA1">
        <w:rPr>
          <w:b/>
        </w:rPr>
        <w:t>Discussion Forum</w:t>
      </w:r>
    </w:p>
    <w:p w14:paraId="700FE3F7" w14:textId="77777777" w:rsidR="009A68BA" w:rsidRDefault="009A68BA" w:rsidP="000F6C17">
      <w:pPr>
        <w:pStyle w:val="NoSpacing"/>
        <w:rPr>
          <w:b/>
        </w:rPr>
      </w:pPr>
    </w:p>
    <w:p w14:paraId="7706AB93" w14:textId="76C7FC2B" w:rsidR="000F6C17" w:rsidRPr="00AF46A1" w:rsidRDefault="000F6C17" w:rsidP="00AF46A1">
      <w:pPr>
        <w:pStyle w:val="NoSpacing"/>
      </w:pPr>
      <w:r>
        <w:rPr>
          <w:b/>
        </w:rPr>
        <w:t>Week 3</w:t>
      </w:r>
      <w:r>
        <w:t xml:space="preserve">: </w:t>
      </w:r>
    </w:p>
    <w:p w14:paraId="587E6947" w14:textId="77777777" w:rsidR="00AF46A1" w:rsidRDefault="00AF46A1" w:rsidP="00AF46A1">
      <w:pPr>
        <w:pStyle w:val="NoSpacing"/>
        <w:ind w:left="360"/>
      </w:pPr>
      <w:r>
        <w:rPr>
          <w:b/>
        </w:rPr>
        <w:t>Stakeholder Virtual Meeting</w:t>
      </w:r>
    </w:p>
    <w:p w14:paraId="31F9D573" w14:textId="6D6D1728" w:rsidR="00AF46A1" w:rsidRPr="001243C7" w:rsidRDefault="007A4EA6" w:rsidP="00AF46A1">
      <w:pPr>
        <w:pStyle w:val="NoSpacing"/>
        <w:numPr>
          <w:ilvl w:val="0"/>
          <w:numId w:val="26"/>
        </w:numPr>
        <w:rPr>
          <w:b/>
          <w:u w:val="single"/>
        </w:rPr>
      </w:pPr>
      <w:r>
        <w:rPr>
          <w:b/>
        </w:rPr>
        <w:t>Zoom</w:t>
      </w:r>
      <w:r w:rsidR="00AF46A1">
        <w:t xml:space="preserve"> – Workshop Exercises</w:t>
      </w:r>
      <w:r w:rsidR="001243C7">
        <w:t xml:space="preserve"> Live</w:t>
      </w:r>
      <w:r w:rsidR="00AF46A1">
        <w:t xml:space="preserve"> </w:t>
      </w:r>
      <w:r w:rsidR="00AF46A1" w:rsidRPr="001243C7">
        <w:rPr>
          <w:b/>
          <w:u w:val="single"/>
        </w:rPr>
        <w:t>(May 1</w:t>
      </w:r>
      <w:r w:rsidR="003D2BB4">
        <w:rPr>
          <w:b/>
          <w:u w:val="single"/>
        </w:rPr>
        <w:t>3</w:t>
      </w:r>
      <w:r w:rsidR="00AF46A1" w:rsidRPr="001243C7">
        <w:rPr>
          <w:b/>
          <w:u w:val="single"/>
          <w:vertAlign w:val="superscript"/>
        </w:rPr>
        <w:t>th</w:t>
      </w:r>
      <w:r w:rsidR="00AF46A1" w:rsidRPr="001243C7">
        <w:rPr>
          <w:b/>
          <w:u w:val="single"/>
        </w:rPr>
        <w:t xml:space="preserve"> 1</w:t>
      </w:r>
      <w:r w:rsidR="00822ADC">
        <w:rPr>
          <w:b/>
          <w:u w:val="single"/>
        </w:rPr>
        <w:t>1</w:t>
      </w:r>
      <w:r w:rsidR="00AF46A1" w:rsidRPr="001243C7">
        <w:rPr>
          <w:b/>
          <w:u w:val="single"/>
        </w:rPr>
        <w:t>:00-</w:t>
      </w:r>
      <w:r w:rsidR="00822ADC">
        <w:rPr>
          <w:b/>
          <w:u w:val="single"/>
        </w:rPr>
        <w:t>1</w:t>
      </w:r>
      <w:r w:rsidR="00AF46A1" w:rsidRPr="001243C7">
        <w:rPr>
          <w:b/>
          <w:u w:val="single"/>
        </w:rPr>
        <w:t>3:00 EST)</w:t>
      </w:r>
    </w:p>
    <w:p w14:paraId="35FBAB90" w14:textId="02814FF2" w:rsidR="000F6C17" w:rsidRDefault="000F6C17" w:rsidP="000F6C17">
      <w:pPr>
        <w:pStyle w:val="NoSpacing"/>
        <w:ind w:left="360"/>
      </w:pPr>
      <w:r w:rsidRPr="000F6C17">
        <w:rPr>
          <w:b/>
        </w:rPr>
        <w:t>Module 7</w:t>
      </w:r>
      <w:r>
        <w:t>:</w:t>
      </w:r>
      <w:r w:rsidR="00C16D28">
        <w:t xml:space="preserve"> Maintaining Partnerships Over Time</w:t>
      </w:r>
    </w:p>
    <w:p w14:paraId="12F1746E" w14:textId="09BE50FC" w:rsidR="000F6C17" w:rsidRDefault="000F6C17" w:rsidP="000F6C17">
      <w:pPr>
        <w:pStyle w:val="NoSpacing"/>
        <w:ind w:left="360"/>
      </w:pPr>
      <w:r w:rsidRPr="000F6C17">
        <w:rPr>
          <w:b/>
        </w:rPr>
        <w:t>Module 8</w:t>
      </w:r>
      <w:r>
        <w:t xml:space="preserve">: </w:t>
      </w:r>
      <w:r w:rsidR="00C16D28">
        <w:t>Dissemination and End-of-Project KT</w:t>
      </w:r>
    </w:p>
    <w:p w14:paraId="6535951B" w14:textId="74CBDE5D" w:rsidR="00267B41" w:rsidRDefault="00267B41" w:rsidP="000F6C17">
      <w:pPr>
        <w:pStyle w:val="NoSpacing"/>
        <w:ind w:left="360"/>
      </w:pPr>
      <w:r>
        <w:rPr>
          <w:b/>
        </w:rPr>
        <w:t>(Student video project assigned)</w:t>
      </w:r>
    </w:p>
    <w:p w14:paraId="1054AACA" w14:textId="1B28CBF2" w:rsidR="004352C6" w:rsidRDefault="004352C6" w:rsidP="000F6C17">
      <w:pPr>
        <w:pStyle w:val="NoSpacing"/>
        <w:ind w:left="360"/>
      </w:pPr>
      <w:r>
        <w:rPr>
          <w:b/>
        </w:rPr>
        <w:t>Readings</w:t>
      </w:r>
    </w:p>
    <w:p w14:paraId="303644BB" w14:textId="4D897C2E" w:rsidR="00264DE1" w:rsidRDefault="00264DE1">
      <w:pPr>
        <w:pStyle w:val="NoSpacing"/>
      </w:pPr>
    </w:p>
    <w:p w14:paraId="2E6DE048" w14:textId="08D2F91E" w:rsidR="000F6C17" w:rsidRDefault="000F6C17">
      <w:pPr>
        <w:pStyle w:val="NoSpacing"/>
      </w:pPr>
      <w:r w:rsidRPr="000F6C17">
        <w:rPr>
          <w:b/>
        </w:rPr>
        <w:t>Week 4</w:t>
      </w:r>
      <w:r>
        <w:t xml:space="preserve">: </w:t>
      </w:r>
    </w:p>
    <w:p w14:paraId="5C32DE43" w14:textId="5C016589" w:rsidR="00AF46A1" w:rsidRDefault="00AF46A1" w:rsidP="00AF46A1">
      <w:pPr>
        <w:pStyle w:val="NoSpacing"/>
        <w:rPr>
          <w:b/>
        </w:rPr>
      </w:pPr>
      <w:r>
        <w:rPr>
          <w:b/>
        </w:rPr>
        <w:t xml:space="preserve">        </w:t>
      </w:r>
      <w:r w:rsidR="000F6C17">
        <w:rPr>
          <w:b/>
        </w:rPr>
        <w:t>Student Video Project</w:t>
      </w:r>
      <w:r w:rsidR="00267B41">
        <w:rPr>
          <w:b/>
        </w:rPr>
        <w:t xml:space="preserve"> </w:t>
      </w:r>
      <w:r w:rsidR="00267B41">
        <w:rPr>
          <w:lang w:val="en-US"/>
        </w:rPr>
        <w:t>(Due Tues. May 2</w:t>
      </w:r>
      <w:r w:rsidR="003D2BB4">
        <w:rPr>
          <w:lang w:val="en-US"/>
        </w:rPr>
        <w:t>1</w:t>
      </w:r>
      <w:r w:rsidR="00267B41">
        <w:rPr>
          <w:lang w:val="en-US"/>
        </w:rPr>
        <w:t xml:space="preserve"> @ 5pm)</w:t>
      </w:r>
    </w:p>
    <w:p w14:paraId="41160DC3" w14:textId="6D51EA06" w:rsidR="00AF46A1" w:rsidRDefault="00AF46A1" w:rsidP="00AF46A1">
      <w:pPr>
        <w:pStyle w:val="NoSpacing"/>
        <w:rPr>
          <w:b/>
        </w:rPr>
      </w:pPr>
      <w:r>
        <w:rPr>
          <w:b/>
        </w:rPr>
        <w:t xml:space="preserve">        Final Quiz</w:t>
      </w:r>
    </w:p>
    <w:p w14:paraId="0600A689" w14:textId="77777777" w:rsidR="00C6292C" w:rsidRDefault="00C6292C" w:rsidP="00AF46A1">
      <w:pPr>
        <w:pStyle w:val="NoSpacing"/>
        <w:rPr>
          <w:b/>
        </w:rPr>
      </w:pPr>
    </w:p>
    <w:p w14:paraId="34A18458" w14:textId="77777777" w:rsidR="00673802" w:rsidRDefault="00673802" w:rsidP="00AF46A1">
      <w:pPr>
        <w:pStyle w:val="NoSpacing"/>
        <w:rPr>
          <w:b/>
        </w:rPr>
      </w:pPr>
    </w:p>
    <w:p w14:paraId="335EF7AA" w14:textId="77777777" w:rsidR="00673802" w:rsidRDefault="00673802" w:rsidP="00AF46A1">
      <w:pPr>
        <w:pStyle w:val="NoSpacing"/>
        <w:rPr>
          <w:b/>
        </w:rPr>
      </w:pPr>
    </w:p>
    <w:p w14:paraId="5D500A79" w14:textId="77777777" w:rsidR="00673802" w:rsidRDefault="00673802" w:rsidP="00AF46A1">
      <w:pPr>
        <w:pStyle w:val="NoSpacing"/>
        <w:rPr>
          <w:b/>
        </w:rPr>
      </w:pPr>
    </w:p>
    <w:p w14:paraId="0FA18351" w14:textId="77777777" w:rsidR="00673802" w:rsidRDefault="00673802" w:rsidP="00AF46A1">
      <w:pPr>
        <w:pStyle w:val="NoSpacing"/>
        <w:rPr>
          <w:b/>
        </w:rPr>
      </w:pPr>
    </w:p>
    <w:p w14:paraId="62018B91" w14:textId="66E4A4F2" w:rsidR="00C6292C" w:rsidRDefault="00C6292C" w:rsidP="00AF46A1">
      <w:pPr>
        <w:pStyle w:val="NoSpacing"/>
        <w:rPr>
          <w:b/>
        </w:rPr>
      </w:pPr>
      <w:r>
        <w:rPr>
          <w:b/>
        </w:rPr>
        <w:t xml:space="preserve">Required Readings </w:t>
      </w:r>
    </w:p>
    <w:p w14:paraId="0724BE1C" w14:textId="1A092BD5" w:rsidR="004352C6" w:rsidRPr="004352C6" w:rsidRDefault="004352C6" w:rsidP="00AF46A1">
      <w:pPr>
        <w:pStyle w:val="NoSpacing"/>
      </w:pPr>
      <w:r>
        <w:t xml:space="preserve">For your convenience, a checklist for your weekly readings has been provided for you on the navigation bar of the </w:t>
      </w:r>
      <w:proofErr w:type="spellStart"/>
      <w:r>
        <w:t>myCourses</w:t>
      </w:r>
      <w:proofErr w:type="spellEnd"/>
      <w:r>
        <w:t xml:space="preserve"> Homepage.</w:t>
      </w:r>
    </w:p>
    <w:p w14:paraId="7054238C" w14:textId="77777777" w:rsidR="00C6292C" w:rsidRDefault="00C6292C" w:rsidP="00AF46A1">
      <w:pPr>
        <w:pStyle w:val="NoSpacing"/>
        <w:rPr>
          <w:b/>
        </w:rPr>
      </w:pPr>
    </w:p>
    <w:tbl>
      <w:tblPr>
        <w:tblW w:w="0" w:type="auto"/>
        <w:tblInd w:w="-98" w:type="dxa"/>
        <w:shd w:val="clear" w:color="auto" w:fill="FFFFFF"/>
        <w:tblCellMar>
          <w:left w:w="0" w:type="dxa"/>
          <w:right w:w="0" w:type="dxa"/>
        </w:tblCellMar>
        <w:tblLook w:val="04A0" w:firstRow="1" w:lastRow="0" w:firstColumn="1" w:lastColumn="0" w:noHBand="0" w:noVBand="1"/>
      </w:tblPr>
      <w:tblGrid>
        <w:gridCol w:w="1642"/>
        <w:gridCol w:w="4024"/>
        <w:gridCol w:w="3772"/>
      </w:tblGrid>
      <w:tr w:rsidR="004B32CD" w:rsidRPr="004B32CD" w14:paraId="44568AF1" w14:textId="77777777" w:rsidTr="004B32CD">
        <w:tc>
          <w:tcPr>
            <w:tcW w:w="1668" w:type="dxa"/>
            <w:tcBorders>
              <w:top w:val="single" w:sz="8" w:space="0" w:color="auto"/>
              <w:left w:val="single" w:sz="8" w:space="0" w:color="auto"/>
              <w:bottom w:val="single" w:sz="8" w:space="0" w:color="auto"/>
              <w:right w:val="single" w:sz="8" w:space="0" w:color="auto"/>
            </w:tcBorders>
            <w:shd w:val="clear" w:color="auto" w:fill="BFBFBF"/>
          </w:tcPr>
          <w:p w14:paraId="0C1C53B1" w14:textId="333A6DCF" w:rsidR="004B32CD" w:rsidRPr="004B32CD" w:rsidRDefault="004B32CD" w:rsidP="004B32CD">
            <w:pPr>
              <w:pStyle w:val="NoSpacing"/>
              <w:rPr>
                <w:b/>
              </w:rPr>
            </w:pPr>
            <w:r>
              <w:rPr>
                <w:b/>
              </w:rPr>
              <w:t xml:space="preserve">  Weeks</w:t>
            </w:r>
          </w:p>
        </w:tc>
        <w:tc>
          <w:tcPr>
            <w:tcW w:w="4086"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5C28D8EA" w14:textId="6273B60F" w:rsidR="004B32CD" w:rsidRPr="004B32CD" w:rsidRDefault="004B32CD" w:rsidP="004B32CD">
            <w:pPr>
              <w:pStyle w:val="NoSpacing"/>
              <w:rPr>
                <w:b/>
              </w:rPr>
            </w:pPr>
            <w:r w:rsidRPr="004B32CD">
              <w:rPr>
                <w:b/>
              </w:rPr>
              <w:t>Section/module</w:t>
            </w:r>
          </w:p>
        </w:tc>
        <w:tc>
          <w:tcPr>
            <w:tcW w:w="38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6166612" w14:textId="77777777" w:rsidR="004B32CD" w:rsidRPr="004B32CD" w:rsidRDefault="004B32CD" w:rsidP="004B32CD">
            <w:pPr>
              <w:pStyle w:val="NoSpacing"/>
              <w:rPr>
                <w:b/>
              </w:rPr>
            </w:pPr>
            <w:r w:rsidRPr="004B32CD">
              <w:rPr>
                <w:b/>
              </w:rPr>
              <w:t>Pages from the IKT chapter + other reading</w:t>
            </w:r>
          </w:p>
        </w:tc>
      </w:tr>
      <w:tr w:rsidR="006A6AAC" w:rsidRPr="004B32CD" w14:paraId="77047DB9" w14:textId="77777777" w:rsidTr="00F51265">
        <w:tc>
          <w:tcPr>
            <w:tcW w:w="1668" w:type="dxa"/>
            <w:vMerge w:val="restart"/>
            <w:tcBorders>
              <w:top w:val="nil"/>
              <w:left w:val="single" w:sz="8" w:space="0" w:color="auto"/>
              <w:right w:val="single" w:sz="8" w:space="0" w:color="auto"/>
            </w:tcBorders>
            <w:shd w:val="clear" w:color="auto" w:fill="FFFFFF"/>
          </w:tcPr>
          <w:p w14:paraId="63937E68" w14:textId="2C653E50" w:rsidR="006A6AAC" w:rsidRPr="00E049D3" w:rsidRDefault="006A6AAC" w:rsidP="004B32CD">
            <w:pPr>
              <w:pStyle w:val="NoSpacing"/>
              <w:rPr>
                <w:b/>
              </w:rPr>
            </w:pPr>
            <w:r w:rsidRPr="00E049D3">
              <w:rPr>
                <w:b/>
              </w:rPr>
              <w:t xml:space="preserve">Week 1 </w:t>
            </w:r>
          </w:p>
          <w:p w14:paraId="21425C8A" w14:textId="456CE07A" w:rsidR="006A6AAC" w:rsidRPr="004B32CD" w:rsidRDefault="006A6AAC" w:rsidP="004B32CD">
            <w:pPr>
              <w:pStyle w:val="NoSpacing"/>
            </w:pPr>
            <w:r>
              <w:t xml:space="preserve">May </w:t>
            </w:r>
            <w:r w:rsidR="00267B41">
              <w:t>1</w:t>
            </w:r>
            <w:r>
              <w:t>-</w:t>
            </w:r>
            <w:r w:rsidR="00267B41">
              <w:t>5</w:t>
            </w: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1D278D" w14:textId="15CE5497" w:rsidR="006A6AAC" w:rsidRPr="004B32CD" w:rsidRDefault="006A6AAC" w:rsidP="004B32CD">
            <w:pPr>
              <w:pStyle w:val="NoSpacing"/>
            </w:pPr>
            <w:r w:rsidRPr="004B32CD">
              <w:t>Intro</w:t>
            </w:r>
            <w:r>
              <w:t>duction</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4832A8F" w14:textId="77777777" w:rsidR="006A6AAC" w:rsidRPr="004B32CD" w:rsidRDefault="006A6AAC" w:rsidP="004B32CD">
            <w:pPr>
              <w:pStyle w:val="NoSpacing"/>
            </w:pPr>
            <w:r w:rsidRPr="004B32CD">
              <w:t>Macaulay BMJ 1999 + Preamble2009.pdf</w:t>
            </w:r>
          </w:p>
        </w:tc>
      </w:tr>
      <w:tr w:rsidR="006A6AAC" w:rsidRPr="004B32CD" w14:paraId="2B6C2BC6" w14:textId="77777777" w:rsidTr="00F51265">
        <w:tc>
          <w:tcPr>
            <w:tcW w:w="1668" w:type="dxa"/>
            <w:vMerge/>
            <w:tcBorders>
              <w:left w:val="single" w:sz="8" w:space="0" w:color="auto"/>
              <w:right w:val="single" w:sz="8" w:space="0" w:color="auto"/>
            </w:tcBorders>
            <w:shd w:val="clear" w:color="auto" w:fill="FFFFFF"/>
          </w:tcPr>
          <w:p w14:paraId="2BFB10F6" w14:textId="77777777" w:rsidR="006A6AAC" w:rsidRPr="004B32CD" w:rsidRDefault="006A6AAC" w:rsidP="004B32CD">
            <w:pPr>
              <w:pStyle w:val="NoSpacing"/>
            </w:pP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25810E1" w14:textId="13B6E066" w:rsidR="006A6AAC" w:rsidRPr="004B32CD" w:rsidRDefault="006A6AAC" w:rsidP="004B32CD">
            <w:pPr>
              <w:pStyle w:val="NoSpacing"/>
            </w:pPr>
            <w:r w:rsidRPr="004B32CD">
              <w:t>K</w:t>
            </w:r>
            <w:r>
              <w:t xml:space="preserve">nowledge </w:t>
            </w:r>
            <w:r w:rsidRPr="004B32CD">
              <w:t>T</w:t>
            </w:r>
            <w:r>
              <w:t>ranslation (KT)</w:t>
            </w:r>
            <w:r w:rsidRPr="004B32CD">
              <w:t>-I</w:t>
            </w:r>
            <w:r>
              <w:t xml:space="preserve">ntegrated </w:t>
            </w:r>
            <w:r w:rsidRPr="004B32CD">
              <w:t>KT</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8C4628" w14:textId="58336849" w:rsidR="006A6AAC" w:rsidRPr="004B32CD" w:rsidRDefault="006A6AAC" w:rsidP="004B32CD">
            <w:pPr>
              <w:pStyle w:val="NoSpacing"/>
            </w:pPr>
            <w:r>
              <w:t>C</w:t>
            </w:r>
            <w:r w:rsidRPr="004B32CD">
              <w:t>hapter pages 18-20</w:t>
            </w:r>
          </w:p>
        </w:tc>
      </w:tr>
      <w:tr w:rsidR="006A6AAC" w:rsidRPr="004B32CD" w14:paraId="586726B1" w14:textId="77777777" w:rsidTr="00F51265">
        <w:tc>
          <w:tcPr>
            <w:tcW w:w="1668" w:type="dxa"/>
            <w:vMerge/>
            <w:tcBorders>
              <w:left w:val="single" w:sz="8" w:space="0" w:color="auto"/>
              <w:right w:val="single" w:sz="8" w:space="0" w:color="auto"/>
            </w:tcBorders>
            <w:shd w:val="clear" w:color="auto" w:fill="FFFFFF"/>
          </w:tcPr>
          <w:p w14:paraId="30AB0903" w14:textId="77777777" w:rsidR="006A6AAC" w:rsidRPr="004B32CD" w:rsidRDefault="006A6AAC" w:rsidP="004B32CD">
            <w:pPr>
              <w:pStyle w:val="NoSpacing"/>
            </w:pP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FD82116" w14:textId="3C3621B9" w:rsidR="006A6AAC" w:rsidRPr="004B32CD" w:rsidRDefault="006A6AAC" w:rsidP="004B32CD">
            <w:pPr>
              <w:pStyle w:val="NoSpacing"/>
            </w:pPr>
            <w:r>
              <w:t>Principles of Participatory Research</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A359A" w14:textId="45B1D2AC" w:rsidR="006A6AAC" w:rsidRPr="004B32CD" w:rsidRDefault="006A6AAC" w:rsidP="004B32CD">
            <w:pPr>
              <w:pStyle w:val="NoSpacing"/>
            </w:pPr>
            <w:r>
              <w:t>C</w:t>
            </w:r>
            <w:r w:rsidRPr="004B32CD">
              <w:t>hapter pages 21-22</w:t>
            </w:r>
          </w:p>
        </w:tc>
      </w:tr>
      <w:tr w:rsidR="006A6AAC" w:rsidRPr="004B32CD" w14:paraId="443757A1" w14:textId="77777777" w:rsidTr="00F51265">
        <w:tc>
          <w:tcPr>
            <w:tcW w:w="1668" w:type="dxa"/>
            <w:vMerge/>
            <w:tcBorders>
              <w:left w:val="single" w:sz="8" w:space="0" w:color="auto"/>
              <w:right w:val="single" w:sz="8" w:space="0" w:color="auto"/>
            </w:tcBorders>
            <w:shd w:val="clear" w:color="auto" w:fill="FFFFFF"/>
          </w:tcPr>
          <w:p w14:paraId="1AB22F58" w14:textId="77777777" w:rsidR="006A6AAC" w:rsidRPr="004B32CD" w:rsidRDefault="006A6AAC" w:rsidP="004B32CD">
            <w:pPr>
              <w:pStyle w:val="NoSpacing"/>
            </w:pP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84434AA" w14:textId="2C858E55" w:rsidR="006A6AAC" w:rsidRPr="004B32CD" w:rsidRDefault="006A6AAC" w:rsidP="004B32CD">
            <w:pPr>
              <w:pStyle w:val="NoSpacing"/>
            </w:pPr>
            <w:r w:rsidRPr="004B32CD">
              <w:t>Identify and recruit research partners</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A50180" w14:textId="6413121B" w:rsidR="006A6AAC" w:rsidRPr="004B32CD" w:rsidRDefault="006A6AAC" w:rsidP="004B32CD">
            <w:pPr>
              <w:pStyle w:val="NoSpacing"/>
            </w:pPr>
            <w:r>
              <w:t>C</w:t>
            </w:r>
            <w:r w:rsidRPr="004B32CD">
              <w:t>hapter pages 23-31</w:t>
            </w:r>
          </w:p>
        </w:tc>
      </w:tr>
      <w:tr w:rsidR="006A6AAC" w:rsidRPr="004B32CD" w14:paraId="3195D932" w14:textId="77777777" w:rsidTr="00F51265">
        <w:tc>
          <w:tcPr>
            <w:tcW w:w="1668" w:type="dxa"/>
            <w:vMerge/>
            <w:tcBorders>
              <w:left w:val="single" w:sz="8" w:space="0" w:color="auto"/>
              <w:bottom w:val="single" w:sz="8" w:space="0" w:color="auto"/>
              <w:right w:val="single" w:sz="8" w:space="0" w:color="auto"/>
            </w:tcBorders>
            <w:shd w:val="clear" w:color="auto" w:fill="FFFFFF"/>
          </w:tcPr>
          <w:p w14:paraId="5FA5FB84" w14:textId="77777777" w:rsidR="006A6AAC" w:rsidRPr="004B32CD" w:rsidRDefault="006A6AAC" w:rsidP="004B32CD">
            <w:pPr>
              <w:pStyle w:val="NoSpacing"/>
            </w:pP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A2983F2" w14:textId="40CEFBFD" w:rsidR="006A6AAC" w:rsidRPr="004B32CD" w:rsidRDefault="006A6AAC" w:rsidP="004B32CD">
            <w:pPr>
              <w:pStyle w:val="NoSpacing"/>
            </w:pPr>
            <w:r w:rsidRPr="004B32CD">
              <w:t>Taking stock of barriers and facilitators</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B7A731" w14:textId="15008204" w:rsidR="006A6AAC" w:rsidRPr="004B32CD" w:rsidRDefault="006A6AAC" w:rsidP="004B32CD">
            <w:pPr>
              <w:pStyle w:val="NoSpacing"/>
            </w:pPr>
            <w:r>
              <w:t>C</w:t>
            </w:r>
            <w:r w:rsidRPr="004B32CD">
              <w:t>hapter pages</w:t>
            </w:r>
            <w:r w:rsidR="002307F0">
              <w:t xml:space="preserve"> </w:t>
            </w:r>
            <w:r w:rsidRPr="004B32CD">
              <w:t>31-36</w:t>
            </w:r>
          </w:p>
        </w:tc>
      </w:tr>
      <w:tr w:rsidR="006A6AAC" w:rsidRPr="004B32CD" w14:paraId="55F0417A" w14:textId="77777777" w:rsidTr="00F51265">
        <w:tc>
          <w:tcPr>
            <w:tcW w:w="1668" w:type="dxa"/>
            <w:vMerge w:val="restart"/>
            <w:tcBorders>
              <w:top w:val="nil"/>
              <w:left w:val="single" w:sz="8" w:space="0" w:color="auto"/>
              <w:right w:val="single" w:sz="8" w:space="0" w:color="auto"/>
            </w:tcBorders>
            <w:shd w:val="clear" w:color="auto" w:fill="FFFFFF"/>
          </w:tcPr>
          <w:p w14:paraId="0363FF88" w14:textId="2E4EC5F8" w:rsidR="006A6AAC" w:rsidRPr="00E049D3" w:rsidRDefault="006A6AAC" w:rsidP="004B32CD">
            <w:pPr>
              <w:pStyle w:val="NoSpacing"/>
              <w:rPr>
                <w:b/>
              </w:rPr>
            </w:pPr>
            <w:r w:rsidRPr="00E049D3">
              <w:rPr>
                <w:b/>
              </w:rPr>
              <w:t>Week 2</w:t>
            </w:r>
          </w:p>
          <w:p w14:paraId="36C64AD5" w14:textId="22C6151D" w:rsidR="006A6AAC" w:rsidRPr="004B32CD" w:rsidRDefault="006A6AAC" w:rsidP="004B32CD">
            <w:pPr>
              <w:pStyle w:val="NoSpacing"/>
            </w:pPr>
            <w:r>
              <w:t xml:space="preserve">May </w:t>
            </w:r>
            <w:r w:rsidR="00267B41">
              <w:t>8</w:t>
            </w:r>
            <w:r>
              <w:t>-1</w:t>
            </w:r>
            <w:r w:rsidR="00267B41">
              <w:t>2</w:t>
            </w: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BA1733" w14:textId="7DAED24A" w:rsidR="006A6AAC" w:rsidRPr="004B32CD" w:rsidRDefault="006A6AAC" w:rsidP="004B32CD">
            <w:pPr>
              <w:pStyle w:val="NoSpacing"/>
            </w:pPr>
            <w:r w:rsidRPr="004B32CD">
              <w:t>Engaging in collaborative research design</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A18D6AB" w14:textId="0AFCA608" w:rsidR="006A6AAC" w:rsidRPr="004B32CD" w:rsidRDefault="006A6AAC" w:rsidP="004B32CD">
            <w:pPr>
              <w:pStyle w:val="NoSpacing"/>
            </w:pPr>
            <w:r>
              <w:t>C</w:t>
            </w:r>
            <w:r w:rsidRPr="004B32CD">
              <w:t>hapter pages 36-39</w:t>
            </w:r>
          </w:p>
        </w:tc>
      </w:tr>
      <w:tr w:rsidR="006A6AAC" w:rsidRPr="004B32CD" w14:paraId="7A344D27" w14:textId="77777777" w:rsidTr="00F51265">
        <w:tc>
          <w:tcPr>
            <w:tcW w:w="1668" w:type="dxa"/>
            <w:vMerge/>
            <w:tcBorders>
              <w:left w:val="single" w:sz="8" w:space="0" w:color="auto"/>
              <w:bottom w:val="single" w:sz="8" w:space="0" w:color="auto"/>
              <w:right w:val="single" w:sz="8" w:space="0" w:color="auto"/>
            </w:tcBorders>
            <w:shd w:val="clear" w:color="auto" w:fill="FFFFFF"/>
          </w:tcPr>
          <w:p w14:paraId="3B02EB5D" w14:textId="77777777" w:rsidR="006A6AAC" w:rsidRPr="004B32CD" w:rsidRDefault="006A6AAC" w:rsidP="004B32CD">
            <w:pPr>
              <w:pStyle w:val="NoSpacing"/>
            </w:pP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D0CB99C" w14:textId="7031A139" w:rsidR="006A6AAC" w:rsidRPr="004B32CD" w:rsidRDefault="006A6AAC" w:rsidP="004B32CD">
            <w:pPr>
              <w:pStyle w:val="NoSpacing"/>
            </w:pPr>
            <w:r w:rsidRPr="004B32CD">
              <w:t>Governance, Ethics and agreements</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39A322" w14:textId="7F7D8DAD" w:rsidR="006A6AAC" w:rsidRPr="004B32CD" w:rsidRDefault="006A6AAC" w:rsidP="004B32CD">
            <w:pPr>
              <w:pStyle w:val="NoSpacing"/>
            </w:pPr>
            <w:r>
              <w:t>C</w:t>
            </w:r>
            <w:r w:rsidRPr="004B32CD">
              <w:t>hapter pages 40-50</w:t>
            </w:r>
          </w:p>
        </w:tc>
      </w:tr>
      <w:tr w:rsidR="00F51265" w:rsidRPr="004B32CD" w14:paraId="5622FCA5" w14:textId="77777777" w:rsidTr="00F51265">
        <w:tc>
          <w:tcPr>
            <w:tcW w:w="1668" w:type="dxa"/>
            <w:vMerge w:val="restart"/>
            <w:tcBorders>
              <w:top w:val="nil"/>
              <w:left w:val="single" w:sz="8" w:space="0" w:color="auto"/>
              <w:right w:val="single" w:sz="8" w:space="0" w:color="auto"/>
            </w:tcBorders>
            <w:shd w:val="clear" w:color="auto" w:fill="FFFFFF"/>
          </w:tcPr>
          <w:p w14:paraId="7F5C7767" w14:textId="77777777" w:rsidR="00F51265" w:rsidRPr="00E049D3" w:rsidRDefault="00F51265" w:rsidP="004B32CD">
            <w:pPr>
              <w:pStyle w:val="NoSpacing"/>
              <w:rPr>
                <w:b/>
              </w:rPr>
            </w:pPr>
            <w:r w:rsidRPr="00E049D3">
              <w:rPr>
                <w:b/>
              </w:rPr>
              <w:t>Week 3</w:t>
            </w:r>
          </w:p>
          <w:p w14:paraId="3D1DEF37" w14:textId="29586AAA" w:rsidR="00F51265" w:rsidRPr="004B32CD" w:rsidRDefault="00F51265" w:rsidP="004B32CD">
            <w:pPr>
              <w:pStyle w:val="NoSpacing"/>
            </w:pPr>
            <w:r>
              <w:t>May 1</w:t>
            </w:r>
            <w:r w:rsidR="00267B41">
              <w:t>5</w:t>
            </w:r>
            <w:r>
              <w:t>-</w:t>
            </w:r>
            <w:r w:rsidR="00267B41">
              <w:t>19</w:t>
            </w: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380D079" w14:textId="7A0C18BC" w:rsidR="00F51265" w:rsidRPr="004B32CD" w:rsidRDefault="00F51265" w:rsidP="004B32CD">
            <w:pPr>
              <w:pStyle w:val="NoSpacing"/>
            </w:pPr>
            <w:r w:rsidRPr="004B32CD">
              <w:t>Maintaining partnerships over time</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CA7CD0" w14:textId="3CE27456" w:rsidR="00F51265" w:rsidRPr="004B32CD" w:rsidRDefault="00F51265" w:rsidP="004B32CD">
            <w:pPr>
              <w:pStyle w:val="NoSpacing"/>
            </w:pPr>
            <w:r>
              <w:t>C</w:t>
            </w:r>
            <w:r w:rsidRPr="004B32CD">
              <w:t>hapter pages 50-54</w:t>
            </w:r>
          </w:p>
        </w:tc>
      </w:tr>
      <w:tr w:rsidR="00F51265" w:rsidRPr="004B32CD" w14:paraId="04C74273" w14:textId="77777777" w:rsidTr="00F51265">
        <w:tc>
          <w:tcPr>
            <w:tcW w:w="1668" w:type="dxa"/>
            <w:vMerge/>
            <w:tcBorders>
              <w:left w:val="single" w:sz="8" w:space="0" w:color="auto"/>
              <w:right w:val="single" w:sz="8" w:space="0" w:color="auto"/>
            </w:tcBorders>
            <w:shd w:val="clear" w:color="auto" w:fill="FFFFFF"/>
          </w:tcPr>
          <w:p w14:paraId="78DA5B7A" w14:textId="77777777" w:rsidR="00F51265" w:rsidRPr="004B32CD" w:rsidRDefault="00F51265" w:rsidP="004B32CD">
            <w:pPr>
              <w:pStyle w:val="NoSpacing"/>
            </w:pP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4331EA" w14:textId="406EE1D4" w:rsidR="00F51265" w:rsidRPr="004B32CD" w:rsidRDefault="00F51265" w:rsidP="004B32CD">
            <w:pPr>
              <w:pStyle w:val="NoSpacing"/>
            </w:pPr>
            <w:r w:rsidRPr="004B32CD">
              <w:t>End of Project KT: Dissemination</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7DEAE09" w14:textId="4C9B6ED0" w:rsidR="00F51265" w:rsidRPr="004B32CD" w:rsidRDefault="00F51265" w:rsidP="004B32CD">
            <w:pPr>
              <w:pStyle w:val="NoSpacing"/>
            </w:pPr>
            <w:r>
              <w:t>C</w:t>
            </w:r>
            <w:r w:rsidRPr="004B32CD">
              <w:t>hapter pages 54-56</w:t>
            </w:r>
          </w:p>
        </w:tc>
      </w:tr>
      <w:tr w:rsidR="00F51265" w:rsidRPr="004B32CD" w14:paraId="2646DDB0" w14:textId="77777777" w:rsidTr="00F51265">
        <w:tc>
          <w:tcPr>
            <w:tcW w:w="1668" w:type="dxa"/>
            <w:vMerge/>
            <w:tcBorders>
              <w:left w:val="single" w:sz="8" w:space="0" w:color="auto"/>
              <w:bottom w:val="single" w:sz="8" w:space="0" w:color="auto"/>
              <w:right w:val="single" w:sz="8" w:space="0" w:color="auto"/>
            </w:tcBorders>
            <w:shd w:val="clear" w:color="auto" w:fill="FFFFFF"/>
          </w:tcPr>
          <w:p w14:paraId="2172F53C" w14:textId="77777777" w:rsidR="00F51265" w:rsidRPr="004B32CD" w:rsidRDefault="00F51265" w:rsidP="004B32CD">
            <w:pPr>
              <w:pStyle w:val="NoSpacing"/>
            </w:pP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5236BEB6" w14:textId="3E246341" w:rsidR="00F51265" w:rsidRPr="004B32CD" w:rsidRDefault="002307F0" w:rsidP="004B32CD">
            <w:pPr>
              <w:pStyle w:val="NoSpacing"/>
            </w:pPr>
            <w:r>
              <w:t>Final reading</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93F23A3" w14:textId="4F297270" w:rsidR="00F51265" w:rsidRPr="004B32CD" w:rsidRDefault="00F51265" w:rsidP="004B32CD">
            <w:pPr>
              <w:pStyle w:val="NoSpacing"/>
            </w:pPr>
            <w:r w:rsidRPr="004B32CD">
              <w:t>Epilogue2009.pdf</w:t>
            </w:r>
          </w:p>
        </w:tc>
      </w:tr>
      <w:tr w:rsidR="004B32CD" w:rsidRPr="004B32CD" w14:paraId="04728099" w14:textId="77777777" w:rsidTr="004B32CD">
        <w:tc>
          <w:tcPr>
            <w:tcW w:w="1668" w:type="dxa"/>
            <w:tcBorders>
              <w:top w:val="nil"/>
              <w:left w:val="single" w:sz="8" w:space="0" w:color="auto"/>
              <w:bottom w:val="single" w:sz="8" w:space="0" w:color="auto"/>
              <w:right w:val="single" w:sz="8" w:space="0" w:color="auto"/>
            </w:tcBorders>
            <w:shd w:val="clear" w:color="auto" w:fill="FFFFFF"/>
          </w:tcPr>
          <w:p w14:paraId="04180E08" w14:textId="29DEF198" w:rsidR="004B32CD" w:rsidRPr="00E049D3" w:rsidRDefault="006A6AAC" w:rsidP="004B32CD">
            <w:pPr>
              <w:pStyle w:val="NoSpacing"/>
              <w:rPr>
                <w:b/>
              </w:rPr>
            </w:pPr>
            <w:r w:rsidRPr="00E049D3">
              <w:rPr>
                <w:b/>
              </w:rPr>
              <w:t xml:space="preserve">Week 4 </w:t>
            </w:r>
          </w:p>
          <w:p w14:paraId="171C4973" w14:textId="48CAFD52" w:rsidR="006A6AAC" w:rsidRPr="004B32CD" w:rsidRDefault="006A6AAC" w:rsidP="004B32CD">
            <w:pPr>
              <w:pStyle w:val="NoSpacing"/>
            </w:pPr>
            <w:r>
              <w:t>May 2</w:t>
            </w:r>
            <w:r w:rsidR="00267B41">
              <w:t>2</w:t>
            </w:r>
            <w:r>
              <w:t>-2</w:t>
            </w:r>
            <w:r w:rsidR="00267B41">
              <w:t>5</w:t>
            </w:r>
          </w:p>
        </w:tc>
        <w:tc>
          <w:tcPr>
            <w:tcW w:w="408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4CEB93" w14:textId="1539F135" w:rsidR="004B32CD" w:rsidRPr="004B32CD" w:rsidRDefault="006A6AAC" w:rsidP="004B32CD">
            <w:pPr>
              <w:pStyle w:val="NoSpacing"/>
            </w:pPr>
            <w:r>
              <w:t xml:space="preserve">No readings </w:t>
            </w:r>
          </w:p>
        </w:tc>
        <w:tc>
          <w:tcPr>
            <w:tcW w:w="38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F65048" w14:textId="6AE73792" w:rsidR="004B32CD" w:rsidRPr="004B32CD" w:rsidRDefault="006A6AAC" w:rsidP="004B32CD">
            <w:pPr>
              <w:pStyle w:val="NoSpacing"/>
            </w:pPr>
            <w:r>
              <w:t xml:space="preserve">No readings </w:t>
            </w:r>
          </w:p>
        </w:tc>
      </w:tr>
    </w:tbl>
    <w:p w14:paraId="1D97ADA1" w14:textId="5EECAF0F" w:rsidR="000F6C17" w:rsidRDefault="000F6C17" w:rsidP="000F6C17">
      <w:pPr>
        <w:rPr>
          <w:lang w:val="en"/>
        </w:rPr>
      </w:pPr>
    </w:p>
    <w:p w14:paraId="0340200B" w14:textId="64AC78EC" w:rsidR="00BA1325" w:rsidRPr="001B3BE0" w:rsidRDefault="00BA1325" w:rsidP="00BA1325">
      <w:pPr>
        <w:pStyle w:val="Heading2"/>
        <w:shd w:val="clear" w:color="auto" w:fill="FFFFFC"/>
        <w:rPr>
          <w:color w:val="444444"/>
          <w:spacing w:val="3"/>
          <w:sz w:val="24"/>
          <w:szCs w:val="32"/>
          <w:lang w:val="en"/>
        </w:rPr>
      </w:pPr>
      <w:r w:rsidRPr="001B3BE0">
        <w:rPr>
          <w:color w:val="444444"/>
          <w:spacing w:val="3"/>
          <w:sz w:val="24"/>
          <w:szCs w:val="32"/>
          <w:lang w:val="en"/>
        </w:rPr>
        <w:t>McGill Policy Statements</w:t>
      </w:r>
    </w:p>
    <w:p w14:paraId="4E19F187" w14:textId="77777777" w:rsidR="00BA1325" w:rsidRPr="001B3BE0" w:rsidRDefault="00BA1325" w:rsidP="00BA1325">
      <w:pPr>
        <w:numPr>
          <w:ilvl w:val="0"/>
          <w:numId w:val="21"/>
        </w:numPr>
        <w:shd w:val="clear" w:color="auto" w:fill="FFFFFC"/>
        <w:spacing w:before="108" w:after="108" w:line="384" w:lineRule="atLeast"/>
        <w:ind w:left="450" w:right="120"/>
        <w:rPr>
          <w:rFonts w:ascii="Georgia" w:hAnsi="Georgia"/>
          <w:color w:val="444444"/>
          <w:spacing w:val="3"/>
          <w:sz w:val="18"/>
          <w:lang w:val="en"/>
        </w:rPr>
      </w:pPr>
      <w:r w:rsidRPr="001B3BE0">
        <w:rPr>
          <w:rFonts w:ascii="Georgia" w:hAnsi="Georgia"/>
          <w:b/>
          <w:bCs/>
          <w:i/>
          <w:iCs/>
          <w:color w:val="444444"/>
          <w:spacing w:val="3"/>
          <w:sz w:val="18"/>
          <w:lang w:val="en"/>
        </w:rPr>
        <w:t xml:space="preserve">"McGill University values academic integrity. Therefore, all students must understand the meaning and consequences of cheating, plagiarism and other academic offences under the Code of Student Conduct and Disciplinary Procedures (see </w:t>
      </w:r>
      <w:hyperlink r:id="rId11" w:history="1">
        <w:r w:rsidRPr="001B3BE0">
          <w:rPr>
            <w:rStyle w:val="Hyperlink"/>
            <w:rFonts w:ascii="Georgia" w:hAnsi="Georgia"/>
            <w:b/>
            <w:bCs/>
            <w:i/>
            <w:iCs/>
            <w:spacing w:val="3"/>
            <w:sz w:val="18"/>
            <w:lang w:val="en"/>
          </w:rPr>
          <w:t>www.mcgill.ca/students/srr/honest/</w:t>
        </w:r>
      </w:hyperlink>
      <w:r w:rsidRPr="001B3BE0">
        <w:rPr>
          <w:rFonts w:ascii="Georgia" w:hAnsi="Georgia"/>
          <w:b/>
          <w:bCs/>
          <w:i/>
          <w:iCs/>
          <w:color w:val="444444"/>
          <w:spacing w:val="3"/>
          <w:sz w:val="18"/>
          <w:lang w:val="en"/>
        </w:rPr>
        <w:t xml:space="preserve"> for more information).</w:t>
      </w:r>
      <w:r w:rsidRPr="001B3BE0">
        <w:rPr>
          <w:rFonts w:ascii="Georgia" w:hAnsi="Georgia"/>
          <w:i/>
          <w:iCs/>
          <w:color w:val="444444"/>
          <w:spacing w:val="3"/>
          <w:sz w:val="18"/>
          <w:lang w:val="en"/>
        </w:rPr>
        <w:t>(approved by Senate on 29 January 2003)</w:t>
      </w:r>
      <w:r w:rsidRPr="001B3BE0">
        <w:rPr>
          <w:rFonts w:ascii="Georgia" w:hAnsi="Georgia"/>
          <w:color w:val="444444"/>
          <w:spacing w:val="3"/>
          <w:sz w:val="18"/>
          <w:lang w:val="en"/>
        </w:rPr>
        <w:t xml:space="preserve"> </w:t>
      </w:r>
    </w:p>
    <w:p w14:paraId="5453B657" w14:textId="77777777" w:rsidR="00BA1325" w:rsidRPr="001B3BE0" w:rsidRDefault="00BA1325" w:rsidP="00BA1325">
      <w:pPr>
        <w:shd w:val="clear" w:color="auto" w:fill="FFFFFC"/>
        <w:spacing w:after="240" w:line="336" w:lineRule="atLeast"/>
        <w:ind w:left="450" w:right="120"/>
        <w:rPr>
          <w:rFonts w:ascii="Georgia" w:hAnsi="Georgia"/>
          <w:color w:val="444444"/>
          <w:spacing w:val="3"/>
          <w:sz w:val="18"/>
          <w:lang w:val="fr-CA"/>
        </w:rPr>
      </w:pPr>
      <w:r w:rsidRPr="001B3BE0">
        <w:rPr>
          <w:rFonts w:ascii="Georgia" w:hAnsi="Georgia"/>
          <w:i/>
          <w:iCs/>
          <w:color w:val="444444"/>
          <w:spacing w:val="3"/>
          <w:sz w:val="18"/>
          <w:lang w:val="fr-CA"/>
        </w:rPr>
        <w:t xml:space="preserve">"L'université McGill attache une haute importance à l’honnêteté académique. Il incombe par conséquent à tous les étudiants de comprendre ce que l'on entend par tricherie, plagiat et autres infractions académiques, ainsi que les conséquences que peuvent avoir de telles actions, selon le Code de conduite de l'étudiant et des procédures disciplinaires (pour de plus amples renseignements, veuillez consulter le site </w:t>
      </w:r>
      <w:hyperlink r:id="rId12" w:history="1">
        <w:r w:rsidRPr="001B3BE0">
          <w:rPr>
            <w:rStyle w:val="Hyperlink"/>
            <w:rFonts w:ascii="Georgia" w:hAnsi="Georgia"/>
            <w:i/>
            <w:iCs/>
            <w:spacing w:val="3"/>
            <w:sz w:val="18"/>
            <w:lang w:val="fr-CA"/>
          </w:rPr>
          <w:t>www.mcgill.ca/students/srr/honest/</w:t>
        </w:r>
      </w:hyperlink>
      <w:r w:rsidRPr="001B3BE0">
        <w:rPr>
          <w:rFonts w:ascii="Georgia" w:hAnsi="Georgia"/>
          <w:i/>
          <w:iCs/>
          <w:color w:val="444444"/>
          <w:spacing w:val="3"/>
          <w:sz w:val="18"/>
          <w:lang w:val="fr-CA"/>
        </w:rPr>
        <w:t>)."</w:t>
      </w:r>
    </w:p>
    <w:p w14:paraId="2A870079" w14:textId="77777777" w:rsidR="00BA1325" w:rsidRPr="001B3BE0" w:rsidRDefault="00BA1325" w:rsidP="00BA1325">
      <w:pPr>
        <w:numPr>
          <w:ilvl w:val="0"/>
          <w:numId w:val="21"/>
        </w:numPr>
        <w:shd w:val="clear" w:color="auto" w:fill="FFFFFC"/>
        <w:spacing w:before="108" w:after="108" w:line="384" w:lineRule="atLeast"/>
        <w:ind w:left="450" w:right="120"/>
        <w:rPr>
          <w:rFonts w:ascii="Georgia" w:hAnsi="Georgia"/>
          <w:color w:val="444444"/>
          <w:spacing w:val="3"/>
          <w:sz w:val="18"/>
          <w:lang w:val="en"/>
        </w:rPr>
      </w:pPr>
      <w:r w:rsidRPr="001B3BE0">
        <w:rPr>
          <w:rFonts w:ascii="Georgia" w:hAnsi="Georgia"/>
          <w:b/>
          <w:bCs/>
          <w:i/>
          <w:iCs/>
          <w:color w:val="444444"/>
          <w:spacing w:val="3"/>
          <w:sz w:val="18"/>
          <w:lang w:val="en"/>
        </w:rPr>
        <w:t>“In accord with McGill University’s Charter of Students’ Rights, students in this course have the right to submit in English or in French any written work that is to be graded.”</w:t>
      </w:r>
      <w:r w:rsidRPr="001B3BE0">
        <w:rPr>
          <w:rFonts w:ascii="Georgia" w:hAnsi="Georgia"/>
          <w:i/>
          <w:iCs/>
          <w:color w:val="444444"/>
          <w:spacing w:val="3"/>
          <w:sz w:val="18"/>
          <w:lang w:val="en"/>
        </w:rPr>
        <w:t xml:space="preserve"> (approved by Senate on 21 January 2009 - see also the section in this document on Assignments and evaluation.) </w:t>
      </w:r>
    </w:p>
    <w:p w14:paraId="1829E5C5" w14:textId="77777777" w:rsidR="00BA1325" w:rsidRPr="001B3BE0" w:rsidRDefault="00BA1325" w:rsidP="00BA1325">
      <w:pPr>
        <w:shd w:val="clear" w:color="auto" w:fill="FFFFFC"/>
        <w:spacing w:after="240" w:line="336" w:lineRule="atLeast"/>
        <w:ind w:left="450" w:right="120"/>
        <w:rPr>
          <w:rFonts w:ascii="Georgia" w:hAnsi="Georgia"/>
          <w:iCs/>
          <w:color w:val="444444"/>
          <w:spacing w:val="3"/>
          <w:sz w:val="18"/>
          <w:lang w:val="fr-CA"/>
        </w:rPr>
      </w:pPr>
      <w:r w:rsidRPr="001B3BE0">
        <w:rPr>
          <w:rFonts w:ascii="Georgia" w:hAnsi="Georgia"/>
          <w:i/>
          <w:iCs/>
          <w:color w:val="444444"/>
          <w:spacing w:val="3"/>
          <w:sz w:val="18"/>
          <w:lang w:val="fr-CA"/>
        </w:rPr>
        <w:lastRenderedPageBreak/>
        <w:t>"Conformément à  la Charte des droits de l’étudiant de l’Université McGill, chaque étudiant a le droit de soumettre en français ou en anglais tout travail écrit devant être noté (sauf dans le cas des cours dont l’un des objets est la maîtrise d’une langue)."</w:t>
      </w:r>
      <w:r w:rsidRPr="001B3BE0">
        <w:rPr>
          <w:rFonts w:ascii="Georgia" w:hAnsi="Georgia"/>
          <w:iCs/>
          <w:color w:val="444444"/>
          <w:spacing w:val="3"/>
          <w:sz w:val="18"/>
          <w:lang w:val="fr-CA"/>
        </w:rPr>
        <w:t xml:space="preserve"> </w:t>
      </w:r>
    </w:p>
    <w:p w14:paraId="1A6078CE" w14:textId="77777777" w:rsidR="00BA1325" w:rsidRPr="001B3BE0" w:rsidRDefault="00BA1325" w:rsidP="00BA1325">
      <w:pPr>
        <w:pStyle w:val="ListParagraph"/>
        <w:numPr>
          <w:ilvl w:val="0"/>
          <w:numId w:val="23"/>
        </w:numPr>
        <w:shd w:val="clear" w:color="auto" w:fill="FFFFFC"/>
        <w:spacing w:after="240" w:line="336" w:lineRule="atLeast"/>
        <w:ind w:right="120"/>
        <w:rPr>
          <w:rFonts w:ascii="Georgia" w:hAnsi="Georgia"/>
          <w:color w:val="444444"/>
          <w:spacing w:val="3"/>
          <w:sz w:val="18"/>
          <w:lang w:val="en"/>
        </w:rPr>
      </w:pPr>
      <w:r w:rsidRPr="001B3BE0">
        <w:rPr>
          <w:rFonts w:ascii="Georgia" w:hAnsi="Georgia"/>
          <w:b/>
          <w:color w:val="444444"/>
          <w:spacing w:val="3"/>
          <w:sz w:val="18"/>
          <w:lang w:val="en"/>
        </w:rPr>
        <w:t>Use of Text-matching software</w:t>
      </w:r>
      <w:r w:rsidRPr="001B3BE0">
        <w:rPr>
          <w:rFonts w:ascii="Georgia" w:hAnsi="Georgia"/>
          <w:color w:val="444444"/>
          <w:spacing w:val="3"/>
          <w:sz w:val="18"/>
          <w:lang w:val="en"/>
        </w:rPr>
        <w:t xml:space="preserve">: I have no intention of using text-matching software for this course. However, if I do, I am obliged to inform students in writing before the end of the add/drop period of my intention. The </w:t>
      </w:r>
      <w:hyperlink r:id="rId13" w:history="1">
        <w:r w:rsidRPr="001B3BE0">
          <w:rPr>
            <w:rStyle w:val="Hyperlink"/>
            <w:rFonts w:ascii="Georgia" w:hAnsi="Georgia"/>
            <w:spacing w:val="3"/>
            <w:sz w:val="18"/>
            <w:lang w:val="en"/>
          </w:rPr>
          <w:t>Policy on Text-matching Software</w:t>
        </w:r>
      </w:hyperlink>
      <w:r w:rsidRPr="001B3BE0">
        <w:rPr>
          <w:rFonts w:ascii="Georgia" w:hAnsi="Georgia"/>
          <w:color w:val="444444"/>
          <w:spacing w:val="3"/>
          <w:sz w:val="18"/>
          <w:lang w:val="en"/>
        </w:rPr>
        <w:t xml:space="preserve"> provides details on required statements and appropriate implementation.  </w:t>
      </w:r>
    </w:p>
    <w:p w14:paraId="02074032" w14:textId="77777777" w:rsidR="00BA1325" w:rsidRPr="001B3BE0" w:rsidRDefault="00BA1325" w:rsidP="00BA1325">
      <w:pPr>
        <w:numPr>
          <w:ilvl w:val="0"/>
          <w:numId w:val="22"/>
        </w:numPr>
        <w:shd w:val="clear" w:color="auto" w:fill="FFFFFC"/>
        <w:spacing w:before="108" w:after="108" w:line="384" w:lineRule="atLeast"/>
        <w:ind w:right="120"/>
        <w:rPr>
          <w:rFonts w:ascii="Georgia" w:hAnsi="Georgia"/>
          <w:color w:val="444444"/>
          <w:spacing w:val="3"/>
          <w:sz w:val="18"/>
          <w:lang w:val="en"/>
        </w:rPr>
      </w:pPr>
      <w:r w:rsidRPr="001B3BE0">
        <w:rPr>
          <w:rFonts w:ascii="Georgia" w:hAnsi="Georgia"/>
          <w:color w:val="444444"/>
          <w:spacing w:val="3"/>
          <w:sz w:val="18"/>
          <w:lang w:val="en"/>
        </w:rPr>
        <w:t>© Instructor generated course materials (e.g., handouts, notes, summaries, exam questions, etc.) are protected by law and may not be copied or distributed in any form or in any medium without explicit permission of the instructor.  Note that infringements of copyright can be subject to follow up by the University under the Code of Student Conduct and Disciplinary Procedures.</w:t>
      </w:r>
    </w:p>
    <w:p w14:paraId="6B366AF8" w14:textId="77777777" w:rsidR="00BA1325" w:rsidRPr="001B3BE0" w:rsidRDefault="00BA1325" w:rsidP="00BA1325">
      <w:pPr>
        <w:numPr>
          <w:ilvl w:val="0"/>
          <w:numId w:val="22"/>
        </w:numPr>
        <w:shd w:val="clear" w:color="auto" w:fill="FFFFFC"/>
        <w:spacing w:before="108" w:after="108" w:line="384" w:lineRule="atLeast"/>
        <w:ind w:right="120"/>
        <w:rPr>
          <w:rFonts w:ascii="Georgia" w:hAnsi="Georgia"/>
          <w:color w:val="444444"/>
          <w:spacing w:val="3"/>
          <w:sz w:val="18"/>
          <w:lang w:val="en"/>
        </w:rPr>
      </w:pPr>
      <w:r w:rsidRPr="001B3BE0">
        <w:rPr>
          <w:rFonts w:ascii="Georgia" w:hAnsi="Georgia"/>
          <w:i/>
          <w:iCs/>
          <w:color w:val="444444"/>
          <w:spacing w:val="3"/>
          <w:sz w:val="18"/>
          <w:lang w:val="en"/>
        </w:rPr>
        <w:t>"</w:t>
      </w:r>
      <w:r w:rsidRPr="001B3BE0">
        <w:rPr>
          <w:rStyle w:val="Emphasis"/>
          <w:rFonts w:ascii="Georgia" w:hAnsi="Georgia"/>
          <w:color w:val="444444"/>
          <w:spacing w:val="3"/>
          <w:sz w:val="18"/>
          <w:lang w:val="en"/>
        </w:rPr>
        <w:t xml:space="preserve">As the instructor of this course I endeavor to provide an inclusive learning environment. However, if you  experience barriers to learning in this course, do not hesitate to discuss them with me and the </w:t>
      </w:r>
      <w:hyperlink r:id="rId14" w:history="1">
        <w:r w:rsidRPr="001B3BE0">
          <w:rPr>
            <w:rStyle w:val="Hyperlink"/>
            <w:rFonts w:ascii="Georgia" w:hAnsi="Georgia"/>
            <w:i/>
            <w:iCs/>
            <w:spacing w:val="3"/>
            <w:sz w:val="18"/>
            <w:lang w:val="en"/>
          </w:rPr>
          <w:t>Office for Students with Disabilities</w:t>
        </w:r>
      </w:hyperlink>
      <w:r w:rsidRPr="001B3BE0">
        <w:rPr>
          <w:rStyle w:val="Emphasis"/>
          <w:rFonts w:ascii="Georgia" w:hAnsi="Georgia"/>
          <w:color w:val="444444"/>
          <w:spacing w:val="3"/>
          <w:sz w:val="18"/>
          <w:lang w:val="en"/>
        </w:rPr>
        <w:t xml:space="preserve">, </w:t>
      </w:r>
      <w:r w:rsidRPr="001B3BE0">
        <w:rPr>
          <w:rStyle w:val="skypepnhprintcontainer1387464710"/>
          <w:rFonts w:ascii="Georgia" w:hAnsi="Georgia"/>
          <w:i/>
          <w:iCs/>
          <w:color w:val="444444"/>
          <w:spacing w:val="3"/>
          <w:sz w:val="18"/>
          <w:lang w:val="en"/>
        </w:rPr>
        <w:t>514-398-6009</w:t>
      </w:r>
      <w:r w:rsidRPr="001B3BE0">
        <w:rPr>
          <w:rFonts w:ascii="Georgia" w:hAnsi="Georgia"/>
          <w:color w:val="444444"/>
          <w:spacing w:val="3"/>
          <w:sz w:val="18"/>
          <w:lang w:val="en"/>
        </w:rPr>
        <w:t>."</w:t>
      </w:r>
    </w:p>
    <w:p w14:paraId="21B29DC4" w14:textId="77777777" w:rsidR="00BA1325" w:rsidRPr="001B3BE0" w:rsidRDefault="00BA1325" w:rsidP="00BA1325">
      <w:pPr>
        <w:numPr>
          <w:ilvl w:val="0"/>
          <w:numId w:val="22"/>
        </w:numPr>
        <w:shd w:val="clear" w:color="auto" w:fill="FFFFFC"/>
        <w:spacing w:before="108" w:after="108" w:line="384" w:lineRule="atLeast"/>
        <w:ind w:right="120"/>
        <w:rPr>
          <w:rFonts w:ascii="Georgia" w:hAnsi="Georgia"/>
          <w:color w:val="444444"/>
          <w:spacing w:val="3"/>
          <w:sz w:val="18"/>
          <w:lang w:val="en"/>
        </w:rPr>
      </w:pPr>
      <w:r w:rsidRPr="001B3BE0">
        <w:rPr>
          <w:rFonts w:ascii="Georgia" w:hAnsi="Georgia"/>
          <w:color w:val="444444"/>
          <w:spacing w:val="3"/>
          <w:sz w:val="18"/>
          <w:lang w:val="en"/>
        </w:rPr>
        <w:t xml:space="preserve">Guidelines for the use of mobile computing and communications (MC2) devices in classes at McGill have been approved by the APC. Consult the </w:t>
      </w:r>
      <w:hyperlink r:id="rId15" w:history="1">
        <w:r w:rsidRPr="001B3BE0">
          <w:rPr>
            <w:rStyle w:val="Hyperlink"/>
            <w:rFonts w:ascii="Georgia" w:hAnsi="Georgia"/>
            <w:spacing w:val="3"/>
            <w:sz w:val="18"/>
            <w:lang w:val="en"/>
          </w:rPr>
          <w:t>guidelines</w:t>
        </w:r>
      </w:hyperlink>
      <w:r w:rsidRPr="001B3BE0">
        <w:rPr>
          <w:rFonts w:ascii="Georgia" w:hAnsi="Georgia"/>
          <w:color w:val="444444"/>
          <w:spacing w:val="3"/>
          <w:sz w:val="18"/>
          <w:lang w:val="en"/>
        </w:rPr>
        <w:t xml:space="preserve"> for a range of sample wording that may be used or adapted by instructors on their course outlines.</w:t>
      </w:r>
    </w:p>
    <w:p w14:paraId="5C5B215F" w14:textId="77777777" w:rsidR="00BA1325" w:rsidRPr="001B3BE0" w:rsidRDefault="00BA1325" w:rsidP="00BA1325">
      <w:pPr>
        <w:numPr>
          <w:ilvl w:val="0"/>
          <w:numId w:val="22"/>
        </w:numPr>
        <w:shd w:val="clear" w:color="auto" w:fill="FFFFFC"/>
        <w:spacing w:before="108" w:after="108" w:line="384" w:lineRule="atLeast"/>
        <w:ind w:right="120"/>
        <w:rPr>
          <w:rFonts w:ascii="Georgia" w:hAnsi="Georgia"/>
          <w:color w:val="444444"/>
          <w:spacing w:val="3"/>
          <w:sz w:val="18"/>
          <w:lang w:val="en"/>
        </w:rPr>
      </w:pPr>
      <w:r w:rsidRPr="001B3BE0">
        <w:rPr>
          <w:rFonts w:ascii="Georgia" w:hAnsi="Georgia"/>
          <w:i/>
          <w:iCs/>
          <w:color w:val="444444"/>
          <w:spacing w:val="3"/>
          <w:sz w:val="18"/>
          <w:lang w:val="en"/>
        </w:rPr>
        <w:t xml:space="preserve">"End-of-course </w:t>
      </w:r>
      <w:hyperlink r:id="rId16" w:history="1">
        <w:r w:rsidRPr="001B3BE0">
          <w:rPr>
            <w:rStyle w:val="Hyperlink"/>
            <w:rFonts w:ascii="Georgia" w:hAnsi="Georgia"/>
            <w:i/>
            <w:iCs/>
            <w:spacing w:val="3"/>
            <w:sz w:val="18"/>
            <w:lang w:val="en"/>
          </w:rPr>
          <w:t>evaluations</w:t>
        </w:r>
      </w:hyperlink>
      <w:r w:rsidRPr="001B3BE0">
        <w:rPr>
          <w:rFonts w:ascii="Georgia" w:hAnsi="Georgia"/>
          <w:i/>
          <w:iCs/>
          <w:color w:val="444444"/>
          <w:spacing w:val="3"/>
          <w:sz w:val="18"/>
          <w:lang w:val="en"/>
        </w:rPr>
        <w:t xml:space="preserve"> are one of the ways that McGill works towards maintaining and improving the quality of courses and the student’s learning experience. You will be notified by e-mail when the evaluations are available on Mercury, the online course evaluation system. Please note that a minimum number of responses must be received for results to be available to students."</w:t>
      </w:r>
    </w:p>
    <w:p w14:paraId="2F1C2A0E" w14:textId="77777777" w:rsidR="00BA1325" w:rsidRPr="001B3BE0" w:rsidRDefault="00BA1325" w:rsidP="00BA1325">
      <w:pPr>
        <w:numPr>
          <w:ilvl w:val="0"/>
          <w:numId w:val="22"/>
        </w:numPr>
        <w:shd w:val="clear" w:color="auto" w:fill="FFFFFC"/>
        <w:spacing w:before="108" w:after="108" w:line="384" w:lineRule="atLeast"/>
        <w:ind w:right="120"/>
        <w:rPr>
          <w:rFonts w:ascii="Georgia" w:hAnsi="Georgia"/>
          <w:color w:val="444444"/>
          <w:spacing w:val="3"/>
          <w:sz w:val="18"/>
          <w:lang w:val="en"/>
        </w:rPr>
      </w:pPr>
      <w:r w:rsidRPr="001B3BE0">
        <w:rPr>
          <w:rFonts w:ascii="Georgia" w:hAnsi="Georgia"/>
          <w:i/>
          <w:iCs/>
          <w:color w:val="444444"/>
          <w:spacing w:val="3"/>
          <w:sz w:val="18"/>
          <w:lang w:val="en"/>
        </w:rPr>
        <w:t xml:space="preserve">"McGill has policies on sustainability, paper use and other initiatives to promote a culture of sustainability at McGill." (See the </w:t>
      </w:r>
      <w:hyperlink r:id="rId17" w:history="1">
        <w:r w:rsidRPr="001B3BE0">
          <w:rPr>
            <w:rStyle w:val="Hyperlink"/>
            <w:rFonts w:ascii="Georgia" w:hAnsi="Georgia"/>
            <w:i/>
            <w:iCs/>
            <w:spacing w:val="3"/>
            <w:sz w:val="18"/>
            <w:lang w:val="en"/>
          </w:rPr>
          <w:t>Office of Sustainability</w:t>
        </w:r>
      </w:hyperlink>
      <w:r w:rsidRPr="001B3BE0">
        <w:rPr>
          <w:rFonts w:ascii="Georgia" w:hAnsi="Georgia"/>
          <w:i/>
          <w:iCs/>
          <w:color w:val="444444"/>
          <w:spacing w:val="3"/>
          <w:sz w:val="18"/>
          <w:lang w:val="en"/>
        </w:rPr>
        <w:t>.)</w:t>
      </w:r>
    </w:p>
    <w:p w14:paraId="66862E2E" w14:textId="77777777" w:rsidR="00BA1325" w:rsidRPr="001B3BE0" w:rsidRDefault="00BA1325" w:rsidP="00BA1325">
      <w:pPr>
        <w:numPr>
          <w:ilvl w:val="0"/>
          <w:numId w:val="22"/>
        </w:numPr>
        <w:shd w:val="clear" w:color="auto" w:fill="FFFFFC"/>
        <w:spacing w:before="108" w:after="108" w:line="384" w:lineRule="atLeast"/>
        <w:ind w:right="120"/>
        <w:rPr>
          <w:rFonts w:ascii="Georgia" w:hAnsi="Georgia"/>
          <w:color w:val="444444"/>
          <w:spacing w:val="3"/>
          <w:sz w:val="18"/>
          <w:lang w:val="en"/>
        </w:rPr>
      </w:pPr>
      <w:r w:rsidRPr="001B3BE0">
        <w:rPr>
          <w:rFonts w:ascii="Georgia" w:hAnsi="Georgia"/>
          <w:color w:val="444444"/>
          <w:spacing w:val="3"/>
          <w:sz w:val="18"/>
          <w:lang w:val="en"/>
        </w:rPr>
        <w:t xml:space="preserve">In keeping with McGill's </w:t>
      </w:r>
      <w:hyperlink r:id="rId18" w:history="1">
        <w:r w:rsidRPr="001B3BE0">
          <w:rPr>
            <w:rStyle w:val="Hyperlink"/>
            <w:rFonts w:ascii="Georgia" w:hAnsi="Georgia"/>
            <w:spacing w:val="3"/>
            <w:sz w:val="18"/>
            <w:lang w:val="en"/>
          </w:rPr>
          <w:t>preparedness planning strategies with respect to potential pandemic or other concerns</w:t>
        </w:r>
      </w:hyperlink>
      <w:r w:rsidRPr="001B3BE0">
        <w:rPr>
          <w:rFonts w:ascii="Georgia" w:hAnsi="Georgia"/>
          <w:color w:val="444444"/>
          <w:spacing w:val="3"/>
          <w:sz w:val="18"/>
          <w:lang w:val="en"/>
        </w:rPr>
        <w:t xml:space="preserve">, the Administration suggests that all course outlines contain the statement: </w:t>
      </w:r>
      <w:r w:rsidRPr="001B3BE0">
        <w:rPr>
          <w:rFonts w:ascii="Georgia" w:hAnsi="Georgia"/>
          <w:i/>
          <w:iCs/>
          <w:color w:val="444444"/>
          <w:spacing w:val="3"/>
          <w:sz w:val="18"/>
          <w:lang w:val="en"/>
        </w:rPr>
        <w:t>"In the event of extraordinary circumstances beyond the University’s control, the content and/or evaluation scheme in this course is subject to change."</w:t>
      </w:r>
    </w:p>
    <w:p w14:paraId="44A68569" w14:textId="77777777" w:rsidR="00BA1325" w:rsidRPr="001B3BE0" w:rsidRDefault="00BA1325" w:rsidP="00BA1325">
      <w:pPr>
        <w:numPr>
          <w:ilvl w:val="0"/>
          <w:numId w:val="22"/>
        </w:numPr>
        <w:shd w:val="clear" w:color="auto" w:fill="FFFFFC"/>
        <w:spacing w:before="108" w:after="108" w:line="384" w:lineRule="atLeast"/>
        <w:ind w:right="120"/>
        <w:rPr>
          <w:rFonts w:ascii="Georgia" w:hAnsi="Georgia"/>
          <w:color w:val="444444"/>
          <w:spacing w:val="3"/>
          <w:sz w:val="18"/>
          <w:lang w:val="en"/>
        </w:rPr>
      </w:pPr>
      <w:r w:rsidRPr="001B3BE0">
        <w:rPr>
          <w:rFonts w:ascii="Georgia" w:hAnsi="Georgia"/>
          <w:i/>
          <w:iCs/>
          <w:color w:val="444444"/>
          <w:spacing w:val="3"/>
          <w:sz w:val="18"/>
          <w:lang w:val="en"/>
        </w:rPr>
        <w:t xml:space="preserve">"Additional policies governing academic issues which affect students can be found in the McGill Charter of Students' Rights" (The Handbook on Student Rights and Responsibilities is available </w:t>
      </w:r>
      <w:hyperlink r:id="rId19" w:history="1">
        <w:r w:rsidRPr="001B3BE0">
          <w:rPr>
            <w:rStyle w:val="Hyperlink"/>
            <w:rFonts w:ascii="Georgia" w:hAnsi="Georgia"/>
            <w:i/>
            <w:iCs/>
            <w:spacing w:val="3"/>
            <w:sz w:val="18"/>
            <w:lang w:val="en"/>
          </w:rPr>
          <w:t>here</w:t>
        </w:r>
      </w:hyperlink>
      <w:r w:rsidRPr="001B3BE0">
        <w:rPr>
          <w:rFonts w:ascii="Georgia" w:hAnsi="Georgia"/>
          <w:i/>
          <w:iCs/>
          <w:color w:val="444444"/>
          <w:spacing w:val="3"/>
          <w:sz w:val="18"/>
          <w:lang w:val="en"/>
        </w:rPr>
        <w:t>).</w:t>
      </w:r>
    </w:p>
    <w:p w14:paraId="04BA1C2F" w14:textId="77777777" w:rsidR="00264DE1" w:rsidRPr="001B3BE0" w:rsidRDefault="00264DE1">
      <w:pPr>
        <w:pStyle w:val="NoSpacing"/>
        <w:rPr>
          <w:sz w:val="18"/>
        </w:rPr>
      </w:pPr>
      <w:bookmarkStart w:id="0" w:name="_GoBack"/>
      <w:bookmarkEnd w:id="0"/>
    </w:p>
    <w:sectPr w:rsidR="00264DE1" w:rsidRPr="001B3BE0" w:rsidSect="00472D70">
      <w:headerReference w:type="default" r:id="rId20"/>
      <w:footerReference w:type="default" r:id="rId21"/>
      <w:pgSz w:w="12240" w:h="15840"/>
      <w:pgMar w:top="1260" w:right="1440" w:bottom="1440" w:left="1440" w:header="5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24F34" w14:textId="77777777" w:rsidR="007A06CF" w:rsidRDefault="007A06CF">
      <w:pPr>
        <w:spacing w:after="0" w:line="240" w:lineRule="auto"/>
      </w:pPr>
      <w:r>
        <w:separator/>
      </w:r>
    </w:p>
  </w:endnote>
  <w:endnote w:type="continuationSeparator" w:id="0">
    <w:p w14:paraId="0563ACD9" w14:textId="77777777" w:rsidR="007A06CF" w:rsidRDefault="007A0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52F27" w14:textId="52104FCF" w:rsidR="00F51265" w:rsidRDefault="00F51265" w:rsidP="00505E27">
    <w:pPr>
      <w:pStyle w:val="Footer"/>
    </w:pPr>
    <w:r>
      <w:t>V</w:t>
    </w:r>
    <w:r w:rsidR="004352C6">
      <w:t xml:space="preserve">ersion: </w:t>
    </w:r>
    <w:r w:rsidR="003D2BB4">
      <w:t>29 Jan 2019</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818D7" w14:textId="77777777" w:rsidR="007A06CF" w:rsidRDefault="007A06CF">
      <w:pPr>
        <w:spacing w:after="0" w:line="240" w:lineRule="auto"/>
      </w:pPr>
      <w:r>
        <w:separator/>
      </w:r>
    </w:p>
  </w:footnote>
  <w:footnote w:type="continuationSeparator" w:id="0">
    <w:p w14:paraId="5BFC3AC5" w14:textId="77777777" w:rsidR="007A06CF" w:rsidRDefault="007A06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0C668" w14:textId="77A7DD4F" w:rsidR="00F51265" w:rsidRPr="00E1754F" w:rsidRDefault="00F51265">
    <w:pPr>
      <w:tabs>
        <w:tab w:val="right" w:pos="9360"/>
      </w:tabs>
      <w:rPr>
        <w:sz w:val="20"/>
      </w:rPr>
    </w:pPr>
    <w:r>
      <w:t>Participatory Research: Patient and Partner Engagement (FMED 603)</w:t>
    </w:r>
    <w:r w:rsidR="00E1754F">
      <w:t xml:space="preserve">   </w:t>
    </w:r>
    <w:r w:rsidRPr="00E1754F">
      <w:rPr>
        <w:sz w:val="20"/>
      </w:rPr>
      <w:t xml:space="preserve">Summer Session </w:t>
    </w:r>
    <w:r w:rsidR="00130C1F" w:rsidRPr="00E1754F">
      <w:rPr>
        <w:sz w:val="20"/>
      </w:rPr>
      <w:t>–</w:t>
    </w:r>
    <w:r w:rsidRPr="00E1754F">
      <w:rPr>
        <w:sz w:val="20"/>
      </w:rPr>
      <w:t xml:space="preserve"> </w:t>
    </w:r>
    <w:r w:rsidR="00E1754F" w:rsidRPr="00E1754F">
      <w:rPr>
        <w:sz w:val="20"/>
      </w:rPr>
      <w:t xml:space="preserve">v. </w:t>
    </w:r>
    <w:r w:rsidRPr="00E1754F">
      <w:rPr>
        <w:sz w:val="20"/>
      </w:rPr>
      <w:fldChar w:fldCharType="begin"/>
    </w:r>
    <w:r w:rsidRPr="00E1754F">
      <w:rPr>
        <w:sz w:val="20"/>
      </w:rPr>
      <w:instrText xml:space="preserve"> DATE  \@ "d MMMM yyyy"  \* MERGEFORMAT </w:instrText>
    </w:r>
    <w:r w:rsidRPr="00E1754F">
      <w:rPr>
        <w:sz w:val="20"/>
      </w:rPr>
      <w:fldChar w:fldCharType="separate"/>
    </w:r>
    <w:r w:rsidR="00161200">
      <w:rPr>
        <w:noProof/>
        <w:sz w:val="20"/>
      </w:rPr>
      <w:t>29 January 2019</w:t>
    </w:r>
    <w:r w:rsidRPr="00E1754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E987398"/>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5730BE"/>
    <w:multiLevelType w:val="hybridMultilevel"/>
    <w:tmpl w:val="52501ABC"/>
    <w:lvl w:ilvl="0" w:tplc="994A4CA2">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15:restartNumberingAfterBreak="0">
    <w:nsid w:val="01F0131E"/>
    <w:multiLevelType w:val="hybridMultilevel"/>
    <w:tmpl w:val="52501ABC"/>
    <w:lvl w:ilvl="0" w:tplc="994A4CA2">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15:restartNumberingAfterBreak="0">
    <w:nsid w:val="0C850AA2"/>
    <w:multiLevelType w:val="multilevel"/>
    <w:tmpl w:val="57C6C100"/>
    <w:lvl w:ilvl="0">
      <w:start w:val="4"/>
      <w:numFmt w:val="decimal"/>
      <w:lvlText w:val="%1."/>
      <w:lvlJc w:val="left"/>
      <w:pPr>
        <w:tabs>
          <w:tab w:val="num" w:pos="450"/>
        </w:tabs>
        <w:ind w:left="450" w:hanging="360"/>
      </w:pPr>
      <w:rPr>
        <w:rFonts w:hint="default"/>
        <w:sz w:val="20"/>
      </w:rPr>
    </w:lvl>
    <w:lvl w:ilvl="1">
      <w:start w:val="1"/>
      <w:numFmt w:val="bullet"/>
      <w:lvlText w:val=""/>
      <w:lvlJc w:val="left"/>
      <w:pPr>
        <w:tabs>
          <w:tab w:val="num" w:pos="1170"/>
        </w:tabs>
        <w:ind w:left="1170" w:hanging="360"/>
      </w:pPr>
      <w:rPr>
        <w:rFonts w:ascii="Symbol" w:hAnsi="Symbol" w:hint="default"/>
        <w:sz w:val="20"/>
      </w:rPr>
    </w:lvl>
    <w:lvl w:ilvl="2">
      <w:start w:val="1"/>
      <w:numFmt w:val="bullet"/>
      <w:lvlText w:val=""/>
      <w:lvlJc w:val="left"/>
      <w:pPr>
        <w:tabs>
          <w:tab w:val="num" w:pos="1890"/>
        </w:tabs>
        <w:ind w:left="1890" w:hanging="360"/>
      </w:pPr>
      <w:rPr>
        <w:rFonts w:ascii="Symbol" w:hAnsi="Symbol" w:hint="default"/>
        <w:sz w:val="20"/>
      </w:rPr>
    </w:lvl>
    <w:lvl w:ilvl="3">
      <w:start w:val="1"/>
      <w:numFmt w:val="bullet"/>
      <w:lvlText w:val=""/>
      <w:lvlJc w:val="left"/>
      <w:pPr>
        <w:tabs>
          <w:tab w:val="num" w:pos="2610"/>
        </w:tabs>
        <w:ind w:left="2610" w:hanging="360"/>
      </w:pPr>
      <w:rPr>
        <w:rFonts w:ascii="Symbol" w:hAnsi="Symbol" w:hint="default"/>
        <w:sz w:val="20"/>
      </w:rPr>
    </w:lvl>
    <w:lvl w:ilvl="4">
      <w:start w:val="1"/>
      <w:numFmt w:val="bullet"/>
      <w:lvlText w:val=""/>
      <w:lvlJc w:val="left"/>
      <w:pPr>
        <w:tabs>
          <w:tab w:val="num" w:pos="3330"/>
        </w:tabs>
        <w:ind w:left="3330" w:hanging="360"/>
      </w:pPr>
      <w:rPr>
        <w:rFonts w:ascii="Symbol" w:hAnsi="Symbol" w:hint="default"/>
        <w:sz w:val="20"/>
      </w:rPr>
    </w:lvl>
    <w:lvl w:ilvl="5">
      <w:start w:val="1"/>
      <w:numFmt w:val="bullet"/>
      <w:lvlText w:val=""/>
      <w:lvlJc w:val="left"/>
      <w:pPr>
        <w:tabs>
          <w:tab w:val="num" w:pos="4050"/>
        </w:tabs>
        <w:ind w:left="4050" w:hanging="360"/>
      </w:pPr>
      <w:rPr>
        <w:rFonts w:ascii="Symbol" w:hAnsi="Symbol" w:hint="default"/>
        <w:sz w:val="20"/>
      </w:rPr>
    </w:lvl>
    <w:lvl w:ilvl="6">
      <w:start w:val="1"/>
      <w:numFmt w:val="bullet"/>
      <w:lvlText w:val=""/>
      <w:lvlJc w:val="left"/>
      <w:pPr>
        <w:tabs>
          <w:tab w:val="num" w:pos="4770"/>
        </w:tabs>
        <w:ind w:left="4770" w:hanging="360"/>
      </w:pPr>
      <w:rPr>
        <w:rFonts w:ascii="Symbol" w:hAnsi="Symbol" w:hint="default"/>
        <w:sz w:val="20"/>
      </w:rPr>
    </w:lvl>
    <w:lvl w:ilvl="7">
      <w:start w:val="1"/>
      <w:numFmt w:val="bullet"/>
      <w:lvlText w:val=""/>
      <w:lvlJc w:val="left"/>
      <w:pPr>
        <w:tabs>
          <w:tab w:val="num" w:pos="5490"/>
        </w:tabs>
        <w:ind w:left="5490" w:hanging="360"/>
      </w:pPr>
      <w:rPr>
        <w:rFonts w:ascii="Symbol" w:hAnsi="Symbol" w:hint="default"/>
        <w:sz w:val="20"/>
      </w:rPr>
    </w:lvl>
    <w:lvl w:ilvl="8">
      <w:start w:val="1"/>
      <w:numFmt w:val="bullet"/>
      <w:lvlText w:val=""/>
      <w:lvlJc w:val="left"/>
      <w:pPr>
        <w:tabs>
          <w:tab w:val="num" w:pos="6210"/>
        </w:tabs>
        <w:ind w:left="6210" w:hanging="360"/>
      </w:pPr>
      <w:rPr>
        <w:rFonts w:ascii="Symbol" w:hAnsi="Symbol" w:hint="default"/>
        <w:sz w:val="20"/>
      </w:rPr>
    </w:lvl>
  </w:abstractNum>
  <w:abstractNum w:abstractNumId="4" w15:restartNumberingAfterBreak="0">
    <w:nsid w:val="14146568"/>
    <w:multiLevelType w:val="hybridMultilevel"/>
    <w:tmpl w:val="2634E90A"/>
    <w:lvl w:ilvl="0" w:tplc="D6D678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C87541"/>
    <w:multiLevelType w:val="hybridMultilevel"/>
    <w:tmpl w:val="6A4EC098"/>
    <w:lvl w:ilvl="0" w:tplc="D6D678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DE25E5"/>
    <w:multiLevelType w:val="hybridMultilevel"/>
    <w:tmpl w:val="E744DE40"/>
    <w:lvl w:ilvl="0" w:tplc="D6D678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69E382D"/>
    <w:multiLevelType w:val="hybridMultilevel"/>
    <w:tmpl w:val="AB3EE1F2"/>
    <w:lvl w:ilvl="0" w:tplc="59E89CD6">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98B069B"/>
    <w:multiLevelType w:val="hybridMultilevel"/>
    <w:tmpl w:val="AE882598"/>
    <w:lvl w:ilvl="0" w:tplc="D6D678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921092"/>
    <w:multiLevelType w:val="hybridMultilevel"/>
    <w:tmpl w:val="D60656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4FE2BEA"/>
    <w:multiLevelType w:val="hybridMultilevel"/>
    <w:tmpl w:val="468A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DD0F35"/>
    <w:multiLevelType w:val="multilevel"/>
    <w:tmpl w:val="20CEF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7257BF"/>
    <w:multiLevelType w:val="hybridMultilevel"/>
    <w:tmpl w:val="52501ABC"/>
    <w:lvl w:ilvl="0" w:tplc="994A4CA2">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3" w15:restartNumberingAfterBreak="0">
    <w:nsid w:val="39775139"/>
    <w:multiLevelType w:val="hybridMultilevel"/>
    <w:tmpl w:val="6562E98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A9D5C48"/>
    <w:multiLevelType w:val="hybridMultilevel"/>
    <w:tmpl w:val="11D8EB6A"/>
    <w:lvl w:ilvl="0" w:tplc="63E0004A">
      <w:start w:val="3"/>
      <w:numFmt w:val="decimal"/>
      <w:lvlText w:val="%1."/>
      <w:lvlJc w:val="left"/>
      <w:pPr>
        <w:ind w:left="450" w:hanging="360"/>
      </w:pPr>
      <w:rPr>
        <w:rFonts w:hint="default"/>
      </w:rPr>
    </w:lvl>
    <w:lvl w:ilvl="1" w:tplc="10090019" w:tentative="1">
      <w:start w:val="1"/>
      <w:numFmt w:val="lowerLetter"/>
      <w:lvlText w:val="%2."/>
      <w:lvlJc w:val="left"/>
      <w:pPr>
        <w:ind w:left="1170" w:hanging="360"/>
      </w:pPr>
    </w:lvl>
    <w:lvl w:ilvl="2" w:tplc="1009001B" w:tentative="1">
      <w:start w:val="1"/>
      <w:numFmt w:val="lowerRoman"/>
      <w:lvlText w:val="%3."/>
      <w:lvlJc w:val="right"/>
      <w:pPr>
        <w:ind w:left="1890" w:hanging="180"/>
      </w:pPr>
    </w:lvl>
    <w:lvl w:ilvl="3" w:tplc="1009000F" w:tentative="1">
      <w:start w:val="1"/>
      <w:numFmt w:val="decimal"/>
      <w:lvlText w:val="%4."/>
      <w:lvlJc w:val="left"/>
      <w:pPr>
        <w:ind w:left="2610" w:hanging="360"/>
      </w:pPr>
    </w:lvl>
    <w:lvl w:ilvl="4" w:tplc="10090019" w:tentative="1">
      <w:start w:val="1"/>
      <w:numFmt w:val="lowerLetter"/>
      <w:lvlText w:val="%5."/>
      <w:lvlJc w:val="left"/>
      <w:pPr>
        <w:ind w:left="3330" w:hanging="360"/>
      </w:pPr>
    </w:lvl>
    <w:lvl w:ilvl="5" w:tplc="1009001B" w:tentative="1">
      <w:start w:val="1"/>
      <w:numFmt w:val="lowerRoman"/>
      <w:lvlText w:val="%6."/>
      <w:lvlJc w:val="right"/>
      <w:pPr>
        <w:ind w:left="4050" w:hanging="180"/>
      </w:pPr>
    </w:lvl>
    <w:lvl w:ilvl="6" w:tplc="1009000F" w:tentative="1">
      <w:start w:val="1"/>
      <w:numFmt w:val="decimal"/>
      <w:lvlText w:val="%7."/>
      <w:lvlJc w:val="left"/>
      <w:pPr>
        <w:ind w:left="4770" w:hanging="360"/>
      </w:pPr>
    </w:lvl>
    <w:lvl w:ilvl="7" w:tplc="10090019" w:tentative="1">
      <w:start w:val="1"/>
      <w:numFmt w:val="lowerLetter"/>
      <w:lvlText w:val="%8."/>
      <w:lvlJc w:val="left"/>
      <w:pPr>
        <w:ind w:left="5490" w:hanging="360"/>
      </w:pPr>
    </w:lvl>
    <w:lvl w:ilvl="8" w:tplc="1009001B" w:tentative="1">
      <w:start w:val="1"/>
      <w:numFmt w:val="lowerRoman"/>
      <w:lvlText w:val="%9."/>
      <w:lvlJc w:val="right"/>
      <w:pPr>
        <w:ind w:left="6210" w:hanging="180"/>
      </w:pPr>
    </w:lvl>
  </w:abstractNum>
  <w:abstractNum w:abstractNumId="15" w15:restartNumberingAfterBreak="0">
    <w:nsid w:val="45726A4F"/>
    <w:multiLevelType w:val="hybridMultilevel"/>
    <w:tmpl w:val="BE463B70"/>
    <w:lvl w:ilvl="0" w:tplc="ABD6B4F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D6135EF"/>
    <w:multiLevelType w:val="hybridMultilevel"/>
    <w:tmpl w:val="A77A8F7A"/>
    <w:lvl w:ilvl="0" w:tplc="D6D678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D6B39F9"/>
    <w:multiLevelType w:val="hybridMultilevel"/>
    <w:tmpl w:val="971489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00354F5"/>
    <w:multiLevelType w:val="hybridMultilevel"/>
    <w:tmpl w:val="079E97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213657C"/>
    <w:multiLevelType w:val="hybridMultilevel"/>
    <w:tmpl w:val="52501ABC"/>
    <w:lvl w:ilvl="0" w:tplc="994A4CA2">
      <w:start w:val="1"/>
      <w:numFmt w:val="decimal"/>
      <w:lvlText w:val="%1."/>
      <w:lvlJc w:val="left"/>
      <w:pPr>
        <w:ind w:left="700" w:hanging="360"/>
      </w:pPr>
      <w:rPr>
        <w:rFonts w:hint="default"/>
        <w:b/>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0" w15:restartNumberingAfterBreak="0">
    <w:nsid w:val="5752363B"/>
    <w:multiLevelType w:val="hybridMultilevel"/>
    <w:tmpl w:val="1242EE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97A67D8"/>
    <w:multiLevelType w:val="hybridMultilevel"/>
    <w:tmpl w:val="496067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ACB6408"/>
    <w:multiLevelType w:val="hybridMultilevel"/>
    <w:tmpl w:val="AE882598"/>
    <w:lvl w:ilvl="0" w:tplc="D6D678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C340C79"/>
    <w:multiLevelType w:val="hybridMultilevel"/>
    <w:tmpl w:val="6A4EC098"/>
    <w:lvl w:ilvl="0" w:tplc="D6D678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EDD1303"/>
    <w:multiLevelType w:val="hybridMultilevel"/>
    <w:tmpl w:val="07BC0ACC"/>
    <w:lvl w:ilvl="0" w:tplc="3904984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4A84D0D"/>
    <w:multiLevelType w:val="hybridMultilevel"/>
    <w:tmpl w:val="5372960A"/>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5B75B7B"/>
    <w:multiLevelType w:val="hybridMultilevel"/>
    <w:tmpl w:val="A77A8F7A"/>
    <w:lvl w:ilvl="0" w:tplc="D6D6787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D145ABB"/>
    <w:multiLevelType w:val="hybridMultilevel"/>
    <w:tmpl w:val="10DC4D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E1C0884"/>
    <w:multiLevelType w:val="hybridMultilevel"/>
    <w:tmpl w:val="434ABE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04432F5"/>
    <w:multiLevelType w:val="hybridMultilevel"/>
    <w:tmpl w:val="E744DE40"/>
    <w:lvl w:ilvl="0" w:tplc="D6D6787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25C71A6"/>
    <w:multiLevelType w:val="hybridMultilevel"/>
    <w:tmpl w:val="35F0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72965"/>
    <w:multiLevelType w:val="hybridMultilevel"/>
    <w:tmpl w:val="A94C728C"/>
    <w:lvl w:ilvl="0" w:tplc="62469A82">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17"/>
  </w:num>
  <w:num w:numId="3">
    <w:abstractNumId w:val="13"/>
  </w:num>
  <w:num w:numId="4">
    <w:abstractNumId w:val="20"/>
  </w:num>
  <w:num w:numId="5">
    <w:abstractNumId w:val="25"/>
  </w:num>
  <w:num w:numId="6">
    <w:abstractNumId w:val="4"/>
  </w:num>
  <w:num w:numId="7">
    <w:abstractNumId w:val="22"/>
  </w:num>
  <w:num w:numId="8">
    <w:abstractNumId w:val="5"/>
  </w:num>
  <w:num w:numId="9">
    <w:abstractNumId w:val="6"/>
  </w:num>
  <w:num w:numId="10">
    <w:abstractNumId w:val="29"/>
  </w:num>
  <w:num w:numId="11">
    <w:abstractNumId w:val="23"/>
  </w:num>
  <w:num w:numId="12">
    <w:abstractNumId w:val="8"/>
  </w:num>
  <w:num w:numId="13">
    <w:abstractNumId w:val="16"/>
  </w:num>
  <w:num w:numId="14">
    <w:abstractNumId w:val="26"/>
  </w:num>
  <w:num w:numId="15">
    <w:abstractNumId w:val="31"/>
  </w:num>
  <w:num w:numId="16">
    <w:abstractNumId w:val="24"/>
  </w:num>
  <w:num w:numId="17">
    <w:abstractNumId w:val="15"/>
  </w:num>
  <w:num w:numId="18">
    <w:abstractNumId w:val="7"/>
  </w:num>
  <w:num w:numId="19">
    <w:abstractNumId w:val="10"/>
  </w:num>
  <w:num w:numId="20">
    <w:abstractNumId w:val="27"/>
  </w:num>
  <w:num w:numId="21">
    <w:abstractNumId w:val="11"/>
  </w:num>
  <w:num w:numId="22">
    <w:abstractNumId w:val="3"/>
  </w:num>
  <w:num w:numId="23">
    <w:abstractNumId w:val="14"/>
  </w:num>
  <w:num w:numId="24">
    <w:abstractNumId w:val="9"/>
  </w:num>
  <w:num w:numId="25">
    <w:abstractNumId w:val="21"/>
  </w:num>
  <w:num w:numId="26">
    <w:abstractNumId w:val="28"/>
  </w:num>
  <w:num w:numId="27">
    <w:abstractNumId w:val="30"/>
  </w:num>
  <w:num w:numId="28">
    <w:abstractNumId w:val="0"/>
  </w:num>
  <w:num w:numId="29">
    <w:abstractNumId w:val="1"/>
  </w:num>
  <w:num w:numId="30">
    <w:abstractNumId w:val="2"/>
  </w:num>
  <w:num w:numId="31">
    <w:abstractNumId w:val="19"/>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3F"/>
    <w:rsid w:val="0002658A"/>
    <w:rsid w:val="00026C7F"/>
    <w:rsid w:val="0004757B"/>
    <w:rsid w:val="00053D25"/>
    <w:rsid w:val="00071965"/>
    <w:rsid w:val="00084371"/>
    <w:rsid w:val="00087098"/>
    <w:rsid w:val="000B20CD"/>
    <w:rsid w:val="000B5303"/>
    <w:rsid w:val="000C553E"/>
    <w:rsid w:val="000E1294"/>
    <w:rsid w:val="000E562C"/>
    <w:rsid w:val="000F5AD7"/>
    <w:rsid w:val="000F6C17"/>
    <w:rsid w:val="00103D2D"/>
    <w:rsid w:val="001243C7"/>
    <w:rsid w:val="00130C1F"/>
    <w:rsid w:val="001413E5"/>
    <w:rsid w:val="00161200"/>
    <w:rsid w:val="001802C6"/>
    <w:rsid w:val="00195F48"/>
    <w:rsid w:val="001B3BE0"/>
    <w:rsid w:val="001B5534"/>
    <w:rsid w:val="00206E6F"/>
    <w:rsid w:val="002307F0"/>
    <w:rsid w:val="002635EE"/>
    <w:rsid w:val="00264DE1"/>
    <w:rsid w:val="00267B41"/>
    <w:rsid w:val="00294930"/>
    <w:rsid w:val="00296EB2"/>
    <w:rsid w:val="00344E26"/>
    <w:rsid w:val="00375768"/>
    <w:rsid w:val="00376FC7"/>
    <w:rsid w:val="003B794B"/>
    <w:rsid w:val="003C33AF"/>
    <w:rsid w:val="003D1E65"/>
    <w:rsid w:val="003D2BB4"/>
    <w:rsid w:val="003D7941"/>
    <w:rsid w:val="003E7D1E"/>
    <w:rsid w:val="003F3807"/>
    <w:rsid w:val="004003A5"/>
    <w:rsid w:val="004003C8"/>
    <w:rsid w:val="004352C6"/>
    <w:rsid w:val="004613E5"/>
    <w:rsid w:val="00461FBF"/>
    <w:rsid w:val="00472D70"/>
    <w:rsid w:val="004B32CD"/>
    <w:rsid w:val="004D4268"/>
    <w:rsid w:val="004F0901"/>
    <w:rsid w:val="004F7651"/>
    <w:rsid w:val="00505E27"/>
    <w:rsid w:val="00522A7F"/>
    <w:rsid w:val="0054718F"/>
    <w:rsid w:val="00565D5B"/>
    <w:rsid w:val="005A0E41"/>
    <w:rsid w:val="005B16A6"/>
    <w:rsid w:val="005D7686"/>
    <w:rsid w:val="005F1CF8"/>
    <w:rsid w:val="005F22DF"/>
    <w:rsid w:val="006108C1"/>
    <w:rsid w:val="00662CB5"/>
    <w:rsid w:val="00672AF6"/>
    <w:rsid w:val="00673802"/>
    <w:rsid w:val="006A178B"/>
    <w:rsid w:val="006A6AAC"/>
    <w:rsid w:val="006C1796"/>
    <w:rsid w:val="006E2AFF"/>
    <w:rsid w:val="006F3424"/>
    <w:rsid w:val="00700694"/>
    <w:rsid w:val="00743DBE"/>
    <w:rsid w:val="0075682A"/>
    <w:rsid w:val="00772746"/>
    <w:rsid w:val="007A06CF"/>
    <w:rsid w:val="007A1F55"/>
    <w:rsid w:val="007A4EA6"/>
    <w:rsid w:val="007B46F8"/>
    <w:rsid w:val="007B76DF"/>
    <w:rsid w:val="007C06E6"/>
    <w:rsid w:val="007C0998"/>
    <w:rsid w:val="00822ADC"/>
    <w:rsid w:val="00823B76"/>
    <w:rsid w:val="008502E1"/>
    <w:rsid w:val="008616BA"/>
    <w:rsid w:val="00876982"/>
    <w:rsid w:val="00885BA1"/>
    <w:rsid w:val="008C3337"/>
    <w:rsid w:val="008E7F02"/>
    <w:rsid w:val="008F68A1"/>
    <w:rsid w:val="0090024B"/>
    <w:rsid w:val="009238AC"/>
    <w:rsid w:val="00934E98"/>
    <w:rsid w:val="00956A20"/>
    <w:rsid w:val="00971359"/>
    <w:rsid w:val="0097293F"/>
    <w:rsid w:val="00991B4D"/>
    <w:rsid w:val="009A68BA"/>
    <w:rsid w:val="009D59EF"/>
    <w:rsid w:val="009F2801"/>
    <w:rsid w:val="00A3649F"/>
    <w:rsid w:val="00A41C90"/>
    <w:rsid w:val="00A8119B"/>
    <w:rsid w:val="00AF46A1"/>
    <w:rsid w:val="00B475DB"/>
    <w:rsid w:val="00B5503F"/>
    <w:rsid w:val="00B57315"/>
    <w:rsid w:val="00B8386B"/>
    <w:rsid w:val="00B94E4B"/>
    <w:rsid w:val="00BA05CA"/>
    <w:rsid w:val="00BA1325"/>
    <w:rsid w:val="00BE0ACB"/>
    <w:rsid w:val="00BE254D"/>
    <w:rsid w:val="00C16D28"/>
    <w:rsid w:val="00C24E74"/>
    <w:rsid w:val="00C4556F"/>
    <w:rsid w:val="00C53BBB"/>
    <w:rsid w:val="00C6292C"/>
    <w:rsid w:val="00C660C3"/>
    <w:rsid w:val="00C6664A"/>
    <w:rsid w:val="00CB4335"/>
    <w:rsid w:val="00CD61C2"/>
    <w:rsid w:val="00D34DAE"/>
    <w:rsid w:val="00D60F44"/>
    <w:rsid w:val="00D80DB5"/>
    <w:rsid w:val="00D87551"/>
    <w:rsid w:val="00DF65B8"/>
    <w:rsid w:val="00E049D3"/>
    <w:rsid w:val="00E1754F"/>
    <w:rsid w:val="00E24DF3"/>
    <w:rsid w:val="00E465F7"/>
    <w:rsid w:val="00E50506"/>
    <w:rsid w:val="00E72103"/>
    <w:rsid w:val="00EF43A1"/>
    <w:rsid w:val="00F50F6E"/>
    <w:rsid w:val="00F51265"/>
    <w:rsid w:val="00FC5AFD"/>
    <w:rsid w:val="00FE02A1"/>
    <w:rsid w:val="00FF402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A996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bidi="en-US"/>
    </w:rPr>
  </w:style>
  <w:style w:type="paragraph" w:styleId="Heading1">
    <w:name w:val="heading 1"/>
    <w:basedOn w:val="Normal"/>
    <w:next w:val="Normal"/>
    <w:qFormat/>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qFormat/>
    <w:pPr>
      <w:spacing w:before="200" w:after="0"/>
      <w:outlineLvl w:val="1"/>
    </w:pPr>
    <w:rPr>
      <w:rFonts w:ascii="Cambria" w:eastAsia="Times New Roman" w:hAnsi="Cambria"/>
      <w:b/>
      <w:bCs/>
      <w:sz w:val="26"/>
      <w:szCs w:val="26"/>
    </w:rPr>
  </w:style>
  <w:style w:type="paragraph" w:styleId="Heading3">
    <w:name w:val="heading 3"/>
    <w:basedOn w:val="Normal"/>
    <w:next w:val="Normal"/>
    <w:qFormat/>
    <w:pPr>
      <w:spacing w:before="200" w:after="0" w:line="271" w:lineRule="auto"/>
      <w:outlineLvl w:val="2"/>
    </w:pPr>
    <w:rPr>
      <w:rFonts w:ascii="Cambria" w:eastAsia="Times New Roman" w:hAnsi="Cambria"/>
      <w:b/>
      <w:bCs/>
    </w:rPr>
  </w:style>
  <w:style w:type="paragraph" w:styleId="Heading4">
    <w:name w:val="heading 4"/>
    <w:basedOn w:val="Normal"/>
    <w:next w:val="Normal"/>
    <w:qFormat/>
    <w:pPr>
      <w:spacing w:before="200" w:after="0"/>
      <w:outlineLvl w:val="3"/>
    </w:pPr>
    <w:rPr>
      <w:rFonts w:ascii="Cambria" w:eastAsia="Times New Roman" w:hAnsi="Cambria"/>
      <w:b/>
      <w:bCs/>
      <w:i/>
      <w:iCs/>
    </w:rPr>
  </w:style>
  <w:style w:type="paragraph" w:styleId="Heading5">
    <w:name w:val="heading 5"/>
    <w:basedOn w:val="Normal"/>
    <w:next w:val="Normal"/>
    <w:qFormat/>
    <w:pPr>
      <w:spacing w:before="200" w:after="0"/>
      <w:outlineLvl w:val="4"/>
    </w:pPr>
    <w:rPr>
      <w:rFonts w:ascii="Cambria" w:eastAsia="Times New Roman" w:hAnsi="Cambria"/>
      <w:b/>
      <w:bCs/>
      <w:color w:val="7F7F7F"/>
    </w:rPr>
  </w:style>
  <w:style w:type="paragraph" w:styleId="Heading6">
    <w:name w:val="heading 6"/>
    <w:basedOn w:val="Normal"/>
    <w:next w:val="Normal"/>
    <w:qFormat/>
    <w:pPr>
      <w:spacing w:after="0" w:line="271" w:lineRule="auto"/>
      <w:outlineLvl w:val="5"/>
    </w:pPr>
    <w:rPr>
      <w:rFonts w:ascii="Cambria" w:eastAsia="Times New Roman" w:hAnsi="Cambria"/>
      <w:b/>
      <w:bCs/>
      <w:i/>
      <w:iCs/>
      <w:color w:val="7F7F7F"/>
    </w:rPr>
  </w:style>
  <w:style w:type="paragraph" w:styleId="Heading7">
    <w:name w:val="heading 7"/>
    <w:basedOn w:val="Normal"/>
    <w:next w:val="Normal"/>
    <w:qFormat/>
    <w:pPr>
      <w:spacing w:after="0"/>
      <w:outlineLvl w:val="6"/>
    </w:pPr>
    <w:rPr>
      <w:rFonts w:ascii="Cambria" w:eastAsia="Times New Roman" w:hAnsi="Cambria"/>
      <w:i/>
      <w:iCs/>
    </w:rPr>
  </w:style>
  <w:style w:type="paragraph" w:styleId="Heading8">
    <w:name w:val="heading 8"/>
    <w:basedOn w:val="Normal"/>
    <w:next w:val="Normal"/>
    <w:qFormat/>
    <w:pPr>
      <w:spacing w:after="0"/>
      <w:outlineLvl w:val="7"/>
    </w:pPr>
    <w:rPr>
      <w:rFonts w:ascii="Cambria" w:eastAsia="Times New Roman" w:hAnsi="Cambria"/>
      <w:sz w:val="20"/>
      <w:szCs w:val="20"/>
    </w:rPr>
  </w:style>
  <w:style w:type="paragraph" w:styleId="Heading9">
    <w:name w:val="heading 9"/>
    <w:basedOn w:val="Normal"/>
    <w:next w:val="Normal"/>
    <w:qFormat/>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eastAsia="Times New Roman" w:hAnsi="Cambria" w:cs="Times New Roman"/>
      <w:b/>
      <w:bCs/>
      <w:sz w:val="28"/>
      <w:szCs w:val="28"/>
    </w:rPr>
  </w:style>
  <w:style w:type="character" w:customStyle="1" w:styleId="Heading2Char">
    <w:name w:val="Heading 2 Char"/>
    <w:semiHidden/>
    <w:rPr>
      <w:rFonts w:ascii="Cambria" w:eastAsia="Times New Roman" w:hAnsi="Cambria" w:cs="Times New Roman"/>
      <w:b/>
      <w:bCs/>
      <w:sz w:val="26"/>
      <w:szCs w:val="26"/>
    </w:rPr>
  </w:style>
  <w:style w:type="character" w:customStyle="1" w:styleId="Heading3Char">
    <w:name w:val="Heading 3 Char"/>
    <w:rPr>
      <w:rFonts w:ascii="Cambria" w:eastAsia="Times New Roman" w:hAnsi="Cambria" w:cs="Times New Roman"/>
      <w:b/>
      <w:bCs/>
    </w:rPr>
  </w:style>
  <w:style w:type="character" w:customStyle="1" w:styleId="Heading4Char">
    <w:name w:val="Heading 4 Char"/>
    <w:semiHidden/>
    <w:rPr>
      <w:rFonts w:ascii="Cambria" w:eastAsia="Times New Roman" w:hAnsi="Cambria" w:cs="Times New Roman"/>
      <w:b/>
      <w:bCs/>
      <w:i/>
      <w:iCs/>
    </w:rPr>
  </w:style>
  <w:style w:type="character" w:customStyle="1" w:styleId="Heading5Char">
    <w:name w:val="Heading 5 Char"/>
    <w:semiHidden/>
    <w:rPr>
      <w:rFonts w:ascii="Cambria" w:eastAsia="Times New Roman" w:hAnsi="Cambria" w:cs="Times New Roman"/>
      <w:b/>
      <w:bCs/>
      <w:color w:val="7F7F7F"/>
    </w:rPr>
  </w:style>
  <w:style w:type="character" w:customStyle="1" w:styleId="Heading6Char">
    <w:name w:val="Heading 6 Char"/>
    <w:semiHidden/>
    <w:rPr>
      <w:rFonts w:ascii="Cambria" w:eastAsia="Times New Roman" w:hAnsi="Cambria" w:cs="Times New Roman"/>
      <w:b/>
      <w:bCs/>
      <w:i/>
      <w:iCs/>
      <w:color w:val="7F7F7F"/>
    </w:rPr>
  </w:style>
  <w:style w:type="character" w:customStyle="1" w:styleId="Heading7Char">
    <w:name w:val="Heading 7 Char"/>
    <w:semiHidden/>
    <w:rPr>
      <w:rFonts w:ascii="Cambria" w:eastAsia="Times New Roman" w:hAnsi="Cambria" w:cs="Times New Roman"/>
      <w:i/>
      <w:iCs/>
    </w:rPr>
  </w:style>
  <w:style w:type="character" w:customStyle="1" w:styleId="Heading8Char">
    <w:name w:val="Heading 8 Char"/>
    <w:semiHidden/>
    <w:rPr>
      <w:rFonts w:ascii="Cambria" w:eastAsia="Times New Roman" w:hAnsi="Cambria" w:cs="Times New Roman"/>
      <w:sz w:val="20"/>
      <w:szCs w:val="20"/>
    </w:rPr>
  </w:style>
  <w:style w:type="character" w:customStyle="1" w:styleId="Heading9Char">
    <w:name w:val="Heading 9 Char"/>
    <w:semiHidden/>
    <w:rPr>
      <w:rFonts w:ascii="Cambria" w:eastAsia="Times New Roman" w:hAnsi="Cambria" w:cs="Times New Roman"/>
      <w:i/>
      <w:iCs/>
      <w:spacing w:val="5"/>
      <w:sz w:val="20"/>
      <w:szCs w:val="20"/>
    </w:rPr>
  </w:style>
  <w:style w:type="paragraph" w:styleId="Title">
    <w:name w:val="Title"/>
    <w:basedOn w:val="Normal"/>
    <w:next w:val="Normal"/>
    <w:qFormat/>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rPr>
      <w:rFonts w:ascii="Cambria" w:eastAsia="Times New Roman" w:hAnsi="Cambria" w:cs="Times New Roman"/>
      <w:spacing w:val="5"/>
      <w:sz w:val="52"/>
      <w:szCs w:val="52"/>
    </w:rPr>
  </w:style>
  <w:style w:type="paragraph" w:styleId="Subtitle">
    <w:name w:val="Subtitle"/>
    <w:basedOn w:val="Normal"/>
    <w:next w:val="Normal"/>
    <w:qFormat/>
    <w:pPr>
      <w:spacing w:after="600"/>
    </w:pPr>
    <w:rPr>
      <w:rFonts w:ascii="Cambria" w:eastAsia="Times New Roman" w:hAnsi="Cambria"/>
      <w:i/>
      <w:iCs/>
      <w:spacing w:val="13"/>
      <w:sz w:val="24"/>
      <w:szCs w:val="24"/>
    </w:rPr>
  </w:style>
  <w:style w:type="character" w:customStyle="1" w:styleId="SubtitleChar">
    <w:name w:val="Subtitle Char"/>
    <w:rPr>
      <w:rFonts w:ascii="Cambria" w:eastAsia="Times New Roman" w:hAnsi="Cambria" w:cs="Times New Roman"/>
      <w:i/>
      <w:iCs/>
      <w:spacing w:val="13"/>
      <w:sz w:val="24"/>
      <w:szCs w:val="24"/>
    </w:rPr>
  </w:style>
  <w:style w:type="character" w:styleId="Strong">
    <w:name w:val="Strong"/>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qFormat/>
    <w:pPr>
      <w:spacing w:after="0" w:line="240" w:lineRule="auto"/>
    </w:pPr>
  </w:style>
  <w:style w:type="paragraph" w:styleId="ListParagraph">
    <w:name w:val="List Paragraph"/>
    <w:basedOn w:val="Normal"/>
    <w:qFormat/>
    <w:pPr>
      <w:ind w:left="720"/>
      <w:contextualSpacing/>
    </w:pPr>
  </w:style>
  <w:style w:type="paragraph" w:styleId="Quote">
    <w:name w:val="Quote"/>
    <w:basedOn w:val="Normal"/>
    <w:next w:val="Normal"/>
    <w:qFormat/>
    <w:pPr>
      <w:spacing w:before="200" w:after="0"/>
      <w:ind w:left="360" w:right="360"/>
    </w:pPr>
    <w:rPr>
      <w:i/>
      <w:iCs/>
    </w:rPr>
  </w:style>
  <w:style w:type="character" w:customStyle="1" w:styleId="QuoteChar">
    <w:name w:val="Quote Char"/>
    <w:rPr>
      <w:i/>
      <w:iCs/>
    </w:rPr>
  </w:style>
  <w:style w:type="paragraph" w:styleId="IntenseQuote">
    <w:name w:val="Intense Quote"/>
    <w:basedOn w:val="Normal"/>
    <w:next w:val="Normal"/>
    <w:qFormat/>
    <w:pPr>
      <w:pBdr>
        <w:bottom w:val="single" w:sz="4" w:space="1" w:color="auto"/>
      </w:pBdr>
      <w:spacing w:before="200" w:after="280"/>
      <w:ind w:left="1008" w:right="1152"/>
      <w:jc w:val="both"/>
    </w:pPr>
    <w:rPr>
      <w:b/>
      <w:bCs/>
      <w:i/>
      <w:iCs/>
    </w:rPr>
  </w:style>
  <w:style w:type="character" w:customStyle="1" w:styleId="IntenseQuoteChar">
    <w:name w:val="Intense Quote Char"/>
    <w:rPr>
      <w:b/>
      <w:bCs/>
      <w:i/>
      <w:iCs/>
    </w:rPr>
  </w:style>
  <w:style w:type="character" w:styleId="SubtleEmphasis">
    <w:name w:val="Subtle Emphasis"/>
    <w:qFormat/>
    <w:rPr>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paragraph" w:styleId="TOCHeading">
    <w:name w:val="TOC Heading"/>
    <w:basedOn w:val="Heading1"/>
    <w:next w:val="Normal"/>
    <w:qFormat/>
    <w:pPr>
      <w:outlineLvl w:val="9"/>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styleId="Hyperlink">
    <w:name w:val="Hyperlink"/>
    <w:semiHidden/>
    <w:rPr>
      <w:color w:val="0000FF"/>
      <w:u w:val="single"/>
    </w:rPr>
  </w:style>
  <w:style w:type="paragraph" w:styleId="BalloonText">
    <w:name w:val="Balloon Text"/>
    <w:basedOn w:val="Normal"/>
    <w:semiHidden/>
    <w:unhideWhenUsed/>
    <w:pPr>
      <w:spacing w:after="0" w:line="240" w:lineRule="auto"/>
    </w:pPr>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bidi="en-US"/>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lang w:eastAsia="en-US" w:bidi="en-US"/>
    </w:rPr>
  </w:style>
  <w:style w:type="paragraph" w:styleId="Footer">
    <w:name w:val="footer"/>
    <w:basedOn w:val="Normal"/>
    <w:unhideWhenUsed/>
    <w:pPr>
      <w:tabs>
        <w:tab w:val="center" w:pos="4680"/>
        <w:tab w:val="right" w:pos="9360"/>
      </w:tabs>
    </w:pPr>
  </w:style>
  <w:style w:type="character" w:customStyle="1" w:styleId="FooterChar">
    <w:name w:val="Footer Char"/>
    <w:semiHidden/>
    <w:rPr>
      <w:sz w:val="22"/>
      <w:szCs w:val="22"/>
      <w:lang w:eastAsia="en-US" w:bidi="en-US"/>
    </w:rPr>
  </w:style>
  <w:style w:type="paragraph" w:customStyle="1" w:styleId="Citation">
    <w:name w:val="Citation"/>
    <w:basedOn w:val="List"/>
    <w:pPr>
      <w:spacing w:after="0" w:line="240" w:lineRule="auto"/>
      <w:ind w:left="173" w:hanging="173"/>
      <w:contextualSpacing w:val="0"/>
    </w:pPr>
    <w:rPr>
      <w:rFonts w:ascii="Times New Roman" w:eastAsia="Times New Roman" w:hAnsi="Times New Roman"/>
      <w:sz w:val="24"/>
      <w:szCs w:val="24"/>
      <w:lang w:val="en-US" w:bidi="ar-SA"/>
    </w:rPr>
  </w:style>
  <w:style w:type="paragraph" w:customStyle="1" w:styleId="Annotation">
    <w:name w:val="Annotation"/>
    <w:basedOn w:val="PlainText"/>
    <w:pPr>
      <w:spacing w:after="0" w:line="240" w:lineRule="auto"/>
      <w:ind w:left="170"/>
    </w:pPr>
    <w:rPr>
      <w:rFonts w:ascii="Times New Roman" w:eastAsia="Times New Roman" w:hAnsi="Times New Roman"/>
      <w:color w:val="0000FF"/>
      <w:sz w:val="24"/>
      <w:lang w:val="en-US" w:bidi="ar-SA"/>
    </w:rPr>
  </w:style>
  <w:style w:type="paragraph" w:styleId="List">
    <w:name w:val="List"/>
    <w:basedOn w:val="Normal"/>
    <w:semiHidden/>
    <w:unhideWhenUsed/>
    <w:pPr>
      <w:ind w:left="283" w:hanging="283"/>
      <w:contextualSpacing/>
    </w:pPr>
  </w:style>
  <w:style w:type="paragraph" w:styleId="PlainText">
    <w:name w:val="Plain Text"/>
    <w:basedOn w:val="Normal"/>
    <w:semiHidden/>
    <w:unhideWhenUsed/>
    <w:rPr>
      <w:rFonts w:ascii="Courier New" w:hAnsi="Courier New" w:cs="Courier New"/>
      <w:sz w:val="20"/>
      <w:szCs w:val="20"/>
    </w:rPr>
  </w:style>
  <w:style w:type="character" w:customStyle="1" w:styleId="PlainTextChar">
    <w:name w:val="Plain Text Char"/>
    <w:semiHidden/>
    <w:rPr>
      <w:rFonts w:ascii="Courier New" w:hAnsi="Courier New" w:cs="Courier New"/>
      <w:lang w:val="en-CA" w:eastAsia="en-US" w:bidi="en-US"/>
    </w:rPr>
  </w:style>
  <w:style w:type="paragraph" w:styleId="CommentSubject">
    <w:name w:val="annotation subject"/>
    <w:basedOn w:val="CommentText"/>
    <w:next w:val="CommentText"/>
    <w:semiHidden/>
    <w:unhideWhenUsed/>
    <w:rPr>
      <w:b/>
      <w:bCs/>
    </w:rPr>
  </w:style>
  <w:style w:type="character" w:customStyle="1" w:styleId="CommentTextChar">
    <w:name w:val="Comment Text Char"/>
    <w:semiHidden/>
    <w:rPr>
      <w:lang w:val="en-CA" w:eastAsia="en-US" w:bidi="en-US"/>
    </w:rPr>
  </w:style>
  <w:style w:type="character" w:customStyle="1" w:styleId="CommentSubjectChar">
    <w:name w:val="Comment Subject Char"/>
    <w:basedOn w:val="CommentTextChar"/>
    <w:rPr>
      <w:lang w:val="en-CA" w:eastAsia="en-US" w:bidi="en-US"/>
    </w:rPr>
  </w:style>
  <w:style w:type="paragraph" w:styleId="NormalWeb">
    <w:name w:val="Normal (Web)"/>
    <w:basedOn w:val="Normal"/>
    <w:semiHidden/>
    <w:pPr>
      <w:spacing w:before="100" w:beforeAutospacing="1" w:after="100" w:afterAutospacing="1" w:line="240" w:lineRule="auto"/>
    </w:pPr>
    <w:rPr>
      <w:rFonts w:ascii="Arial Unicode MS" w:eastAsia="Arial Unicode MS" w:hAnsi="Arial Unicode MS" w:cs="Arial Unicode MS"/>
      <w:sz w:val="24"/>
      <w:szCs w:val="24"/>
      <w:lang w:val="en-US"/>
    </w:rPr>
  </w:style>
  <w:style w:type="paragraph" w:customStyle="1" w:styleId="doi">
    <w:name w:val="doi"/>
    <w:basedOn w:val="Normal"/>
    <w:pPr>
      <w:spacing w:before="240" w:after="0" w:line="240" w:lineRule="auto"/>
      <w:ind w:left="360" w:firstLine="240"/>
    </w:pPr>
    <w:rPr>
      <w:rFonts w:ascii="Arial Unicode MS" w:eastAsia="Arial Unicode MS" w:hAnsi="Arial Unicode MS" w:cs="Arial Unicode MS"/>
      <w:sz w:val="24"/>
      <w:szCs w:val="24"/>
      <w:lang w:val="en-US"/>
    </w:rPr>
  </w:style>
  <w:style w:type="paragraph" w:customStyle="1" w:styleId="issn">
    <w:name w:val="issn"/>
    <w:basedOn w:val="Normal"/>
    <w:pPr>
      <w:spacing w:before="240" w:after="0" w:line="240" w:lineRule="auto"/>
      <w:ind w:left="360" w:firstLine="240"/>
    </w:pPr>
    <w:rPr>
      <w:rFonts w:ascii="Arial Unicode MS" w:eastAsia="Arial Unicode MS" w:hAnsi="Arial Unicode MS" w:cs="Arial Unicode MS"/>
      <w:sz w:val="24"/>
      <w:szCs w:val="24"/>
      <w:lang w:val="en-US"/>
    </w:rPr>
  </w:style>
  <w:style w:type="character" w:customStyle="1" w:styleId="skypepnhprintcontainer1387464710">
    <w:name w:val="skype_pnh_print_container_1387464710"/>
    <w:basedOn w:val="DefaultParagraphFont"/>
    <w:rsid w:val="00BA1325"/>
  </w:style>
  <w:style w:type="character" w:styleId="FollowedHyperlink">
    <w:name w:val="FollowedHyperlink"/>
    <w:basedOn w:val="DefaultParagraphFont"/>
    <w:uiPriority w:val="99"/>
    <w:semiHidden/>
    <w:unhideWhenUsed/>
    <w:rsid w:val="003D794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20326">
      <w:bodyDiv w:val="1"/>
      <w:marLeft w:val="0"/>
      <w:marRight w:val="0"/>
      <w:marTop w:val="0"/>
      <w:marBottom w:val="0"/>
      <w:divBdr>
        <w:top w:val="none" w:sz="0" w:space="0" w:color="auto"/>
        <w:left w:val="none" w:sz="0" w:space="0" w:color="auto"/>
        <w:bottom w:val="none" w:sz="0" w:space="0" w:color="auto"/>
        <w:right w:val="none" w:sz="0" w:space="0" w:color="auto"/>
      </w:divBdr>
    </w:div>
    <w:div w:id="558563809">
      <w:bodyDiv w:val="1"/>
      <w:marLeft w:val="0"/>
      <w:marRight w:val="0"/>
      <w:marTop w:val="0"/>
      <w:marBottom w:val="0"/>
      <w:divBdr>
        <w:top w:val="none" w:sz="0" w:space="0" w:color="auto"/>
        <w:left w:val="none" w:sz="0" w:space="0" w:color="auto"/>
        <w:bottom w:val="none" w:sz="0" w:space="0" w:color="auto"/>
        <w:right w:val="none" w:sz="0" w:space="0" w:color="auto"/>
      </w:divBdr>
      <w:divsChild>
        <w:div w:id="2105101535">
          <w:marLeft w:val="0"/>
          <w:marRight w:val="0"/>
          <w:marTop w:val="0"/>
          <w:marBottom w:val="0"/>
          <w:divBdr>
            <w:top w:val="none" w:sz="0" w:space="0" w:color="auto"/>
            <w:left w:val="none" w:sz="0" w:space="0" w:color="auto"/>
            <w:bottom w:val="none" w:sz="0" w:space="0" w:color="auto"/>
            <w:right w:val="none" w:sz="0" w:space="0" w:color="auto"/>
          </w:divBdr>
        </w:div>
        <w:div w:id="879366381">
          <w:marLeft w:val="0"/>
          <w:marRight w:val="0"/>
          <w:marTop w:val="0"/>
          <w:marBottom w:val="0"/>
          <w:divBdr>
            <w:top w:val="none" w:sz="0" w:space="0" w:color="auto"/>
            <w:left w:val="none" w:sz="0" w:space="0" w:color="auto"/>
            <w:bottom w:val="none" w:sz="0" w:space="0" w:color="auto"/>
            <w:right w:val="none" w:sz="0" w:space="0" w:color="auto"/>
          </w:divBdr>
        </w:div>
        <w:div w:id="1385762849">
          <w:marLeft w:val="0"/>
          <w:marRight w:val="0"/>
          <w:marTop w:val="0"/>
          <w:marBottom w:val="0"/>
          <w:divBdr>
            <w:top w:val="none" w:sz="0" w:space="0" w:color="auto"/>
            <w:left w:val="none" w:sz="0" w:space="0" w:color="auto"/>
            <w:bottom w:val="none" w:sz="0" w:space="0" w:color="auto"/>
            <w:right w:val="none" w:sz="0" w:space="0" w:color="auto"/>
          </w:divBdr>
        </w:div>
        <w:div w:id="1172142038">
          <w:marLeft w:val="0"/>
          <w:marRight w:val="0"/>
          <w:marTop w:val="0"/>
          <w:marBottom w:val="0"/>
          <w:divBdr>
            <w:top w:val="none" w:sz="0" w:space="0" w:color="auto"/>
            <w:left w:val="none" w:sz="0" w:space="0" w:color="auto"/>
            <w:bottom w:val="none" w:sz="0" w:space="0" w:color="auto"/>
            <w:right w:val="none" w:sz="0" w:space="0" w:color="auto"/>
          </w:divBdr>
        </w:div>
        <w:div w:id="170487138">
          <w:marLeft w:val="0"/>
          <w:marRight w:val="0"/>
          <w:marTop w:val="0"/>
          <w:marBottom w:val="0"/>
          <w:divBdr>
            <w:top w:val="none" w:sz="0" w:space="0" w:color="auto"/>
            <w:left w:val="none" w:sz="0" w:space="0" w:color="auto"/>
            <w:bottom w:val="none" w:sz="0" w:space="0" w:color="auto"/>
            <w:right w:val="none" w:sz="0" w:space="0" w:color="auto"/>
          </w:divBdr>
        </w:div>
        <w:div w:id="2020498834">
          <w:marLeft w:val="0"/>
          <w:marRight w:val="0"/>
          <w:marTop w:val="0"/>
          <w:marBottom w:val="0"/>
          <w:divBdr>
            <w:top w:val="none" w:sz="0" w:space="0" w:color="auto"/>
            <w:left w:val="none" w:sz="0" w:space="0" w:color="auto"/>
            <w:bottom w:val="none" w:sz="0" w:space="0" w:color="auto"/>
            <w:right w:val="none" w:sz="0" w:space="0" w:color="auto"/>
          </w:divBdr>
        </w:div>
        <w:div w:id="1045907590">
          <w:marLeft w:val="0"/>
          <w:marRight w:val="0"/>
          <w:marTop w:val="0"/>
          <w:marBottom w:val="0"/>
          <w:divBdr>
            <w:top w:val="none" w:sz="0" w:space="0" w:color="auto"/>
            <w:left w:val="none" w:sz="0" w:space="0" w:color="auto"/>
            <w:bottom w:val="none" w:sz="0" w:space="0" w:color="auto"/>
            <w:right w:val="none" w:sz="0" w:space="0" w:color="auto"/>
          </w:divBdr>
        </w:div>
        <w:div w:id="1657803181">
          <w:marLeft w:val="0"/>
          <w:marRight w:val="0"/>
          <w:marTop w:val="0"/>
          <w:marBottom w:val="0"/>
          <w:divBdr>
            <w:top w:val="none" w:sz="0" w:space="0" w:color="auto"/>
            <w:left w:val="none" w:sz="0" w:space="0" w:color="auto"/>
            <w:bottom w:val="none" w:sz="0" w:space="0" w:color="auto"/>
            <w:right w:val="none" w:sz="0" w:space="0" w:color="auto"/>
          </w:divBdr>
        </w:div>
        <w:div w:id="891846652">
          <w:marLeft w:val="0"/>
          <w:marRight w:val="0"/>
          <w:marTop w:val="0"/>
          <w:marBottom w:val="0"/>
          <w:divBdr>
            <w:top w:val="none" w:sz="0" w:space="0" w:color="auto"/>
            <w:left w:val="none" w:sz="0" w:space="0" w:color="auto"/>
            <w:bottom w:val="none" w:sz="0" w:space="0" w:color="auto"/>
            <w:right w:val="none" w:sz="0" w:space="0" w:color="auto"/>
          </w:divBdr>
        </w:div>
        <w:div w:id="36054489">
          <w:marLeft w:val="0"/>
          <w:marRight w:val="0"/>
          <w:marTop w:val="0"/>
          <w:marBottom w:val="0"/>
          <w:divBdr>
            <w:top w:val="none" w:sz="0" w:space="0" w:color="auto"/>
            <w:left w:val="none" w:sz="0" w:space="0" w:color="auto"/>
            <w:bottom w:val="none" w:sz="0" w:space="0" w:color="auto"/>
            <w:right w:val="none" w:sz="0" w:space="0" w:color="auto"/>
          </w:divBdr>
        </w:div>
        <w:div w:id="28070331">
          <w:marLeft w:val="0"/>
          <w:marRight w:val="0"/>
          <w:marTop w:val="0"/>
          <w:marBottom w:val="0"/>
          <w:divBdr>
            <w:top w:val="none" w:sz="0" w:space="0" w:color="auto"/>
            <w:left w:val="none" w:sz="0" w:space="0" w:color="auto"/>
            <w:bottom w:val="none" w:sz="0" w:space="0" w:color="auto"/>
            <w:right w:val="none" w:sz="0" w:space="0" w:color="auto"/>
          </w:divBdr>
        </w:div>
        <w:div w:id="67264862">
          <w:marLeft w:val="0"/>
          <w:marRight w:val="0"/>
          <w:marTop w:val="0"/>
          <w:marBottom w:val="0"/>
          <w:divBdr>
            <w:top w:val="none" w:sz="0" w:space="0" w:color="auto"/>
            <w:left w:val="none" w:sz="0" w:space="0" w:color="auto"/>
            <w:bottom w:val="none" w:sz="0" w:space="0" w:color="auto"/>
            <w:right w:val="none" w:sz="0" w:space="0" w:color="auto"/>
          </w:divBdr>
        </w:div>
        <w:div w:id="2101900776">
          <w:marLeft w:val="0"/>
          <w:marRight w:val="0"/>
          <w:marTop w:val="0"/>
          <w:marBottom w:val="0"/>
          <w:divBdr>
            <w:top w:val="none" w:sz="0" w:space="0" w:color="auto"/>
            <w:left w:val="none" w:sz="0" w:space="0" w:color="auto"/>
            <w:bottom w:val="none" w:sz="0" w:space="0" w:color="auto"/>
            <w:right w:val="none" w:sz="0" w:space="0" w:color="auto"/>
          </w:divBdr>
        </w:div>
        <w:div w:id="1863128801">
          <w:marLeft w:val="0"/>
          <w:marRight w:val="0"/>
          <w:marTop w:val="0"/>
          <w:marBottom w:val="0"/>
          <w:divBdr>
            <w:top w:val="none" w:sz="0" w:space="0" w:color="auto"/>
            <w:left w:val="none" w:sz="0" w:space="0" w:color="auto"/>
            <w:bottom w:val="none" w:sz="0" w:space="0" w:color="auto"/>
            <w:right w:val="none" w:sz="0" w:space="0" w:color="auto"/>
          </w:divBdr>
        </w:div>
        <w:div w:id="1277249581">
          <w:marLeft w:val="0"/>
          <w:marRight w:val="0"/>
          <w:marTop w:val="0"/>
          <w:marBottom w:val="0"/>
          <w:divBdr>
            <w:top w:val="none" w:sz="0" w:space="0" w:color="auto"/>
            <w:left w:val="none" w:sz="0" w:space="0" w:color="auto"/>
            <w:bottom w:val="none" w:sz="0" w:space="0" w:color="auto"/>
            <w:right w:val="none" w:sz="0" w:space="0" w:color="auto"/>
          </w:divBdr>
        </w:div>
        <w:div w:id="1897008380">
          <w:marLeft w:val="0"/>
          <w:marRight w:val="0"/>
          <w:marTop w:val="0"/>
          <w:marBottom w:val="0"/>
          <w:divBdr>
            <w:top w:val="none" w:sz="0" w:space="0" w:color="auto"/>
            <w:left w:val="none" w:sz="0" w:space="0" w:color="auto"/>
            <w:bottom w:val="none" w:sz="0" w:space="0" w:color="auto"/>
            <w:right w:val="none" w:sz="0" w:space="0" w:color="auto"/>
          </w:divBdr>
        </w:div>
        <w:div w:id="986937421">
          <w:marLeft w:val="0"/>
          <w:marRight w:val="0"/>
          <w:marTop w:val="0"/>
          <w:marBottom w:val="0"/>
          <w:divBdr>
            <w:top w:val="none" w:sz="0" w:space="0" w:color="auto"/>
            <w:left w:val="none" w:sz="0" w:space="0" w:color="auto"/>
            <w:bottom w:val="none" w:sz="0" w:space="0" w:color="auto"/>
            <w:right w:val="none" w:sz="0" w:space="0" w:color="auto"/>
          </w:divBdr>
        </w:div>
        <w:div w:id="1022900605">
          <w:marLeft w:val="0"/>
          <w:marRight w:val="0"/>
          <w:marTop w:val="0"/>
          <w:marBottom w:val="0"/>
          <w:divBdr>
            <w:top w:val="none" w:sz="0" w:space="0" w:color="auto"/>
            <w:left w:val="none" w:sz="0" w:space="0" w:color="auto"/>
            <w:bottom w:val="none" w:sz="0" w:space="0" w:color="auto"/>
            <w:right w:val="none" w:sz="0" w:space="0" w:color="auto"/>
          </w:divBdr>
        </w:div>
        <w:div w:id="328680986">
          <w:marLeft w:val="0"/>
          <w:marRight w:val="0"/>
          <w:marTop w:val="0"/>
          <w:marBottom w:val="0"/>
          <w:divBdr>
            <w:top w:val="none" w:sz="0" w:space="0" w:color="auto"/>
            <w:left w:val="none" w:sz="0" w:space="0" w:color="auto"/>
            <w:bottom w:val="none" w:sz="0" w:space="0" w:color="auto"/>
            <w:right w:val="none" w:sz="0" w:space="0" w:color="auto"/>
          </w:divBdr>
        </w:div>
        <w:div w:id="1601571123">
          <w:marLeft w:val="0"/>
          <w:marRight w:val="0"/>
          <w:marTop w:val="0"/>
          <w:marBottom w:val="0"/>
          <w:divBdr>
            <w:top w:val="none" w:sz="0" w:space="0" w:color="auto"/>
            <w:left w:val="none" w:sz="0" w:space="0" w:color="auto"/>
            <w:bottom w:val="none" w:sz="0" w:space="0" w:color="auto"/>
            <w:right w:val="none" w:sz="0" w:space="0" w:color="auto"/>
          </w:divBdr>
        </w:div>
        <w:div w:id="1826358153">
          <w:marLeft w:val="0"/>
          <w:marRight w:val="0"/>
          <w:marTop w:val="0"/>
          <w:marBottom w:val="0"/>
          <w:divBdr>
            <w:top w:val="none" w:sz="0" w:space="0" w:color="auto"/>
            <w:left w:val="none" w:sz="0" w:space="0" w:color="auto"/>
            <w:bottom w:val="none" w:sz="0" w:space="0" w:color="auto"/>
            <w:right w:val="none" w:sz="0" w:space="0" w:color="auto"/>
          </w:divBdr>
        </w:div>
        <w:div w:id="562448408">
          <w:marLeft w:val="0"/>
          <w:marRight w:val="0"/>
          <w:marTop w:val="0"/>
          <w:marBottom w:val="0"/>
          <w:divBdr>
            <w:top w:val="none" w:sz="0" w:space="0" w:color="auto"/>
            <w:left w:val="none" w:sz="0" w:space="0" w:color="auto"/>
            <w:bottom w:val="none" w:sz="0" w:space="0" w:color="auto"/>
            <w:right w:val="none" w:sz="0" w:space="0" w:color="auto"/>
          </w:divBdr>
        </w:div>
      </w:divsChild>
    </w:div>
    <w:div w:id="609699507">
      <w:bodyDiv w:val="1"/>
      <w:marLeft w:val="0"/>
      <w:marRight w:val="0"/>
      <w:marTop w:val="0"/>
      <w:marBottom w:val="0"/>
      <w:divBdr>
        <w:top w:val="none" w:sz="0" w:space="0" w:color="auto"/>
        <w:left w:val="none" w:sz="0" w:space="0" w:color="auto"/>
        <w:bottom w:val="none" w:sz="0" w:space="0" w:color="auto"/>
        <w:right w:val="none" w:sz="0" w:space="0" w:color="auto"/>
      </w:divBdr>
      <w:divsChild>
        <w:div w:id="781071152">
          <w:marLeft w:val="0"/>
          <w:marRight w:val="0"/>
          <w:marTop w:val="0"/>
          <w:marBottom w:val="0"/>
          <w:divBdr>
            <w:top w:val="none" w:sz="0" w:space="0" w:color="auto"/>
            <w:left w:val="none" w:sz="0" w:space="0" w:color="auto"/>
            <w:bottom w:val="none" w:sz="0" w:space="0" w:color="auto"/>
            <w:right w:val="none" w:sz="0" w:space="0" w:color="auto"/>
          </w:divBdr>
        </w:div>
        <w:div w:id="1526098715">
          <w:marLeft w:val="0"/>
          <w:marRight w:val="0"/>
          <w:marTop w:val="0"/>
          <w:marBottom w:val="0"/>
          <w:divBdr>
            <w:top w:val="none" w:sz="0" w:space="0" w:color="auto"/>
            <w:left w:val="none" w:sz="0" w:space="0" w:color="auto"/>
            <w:bottom w:val="none" w:sz="0" w:space="0" w:color="auto"/>
            <w:right w:val="none" w:sz="0" w:space="0" w:color="auto"/>
          </w:divBdr>
        </w:div>
        <w:div w:id="419066114">
          <w:marLeft w:val="0"/>
          <w:marRight w:val="0"/>
          <w:marTop w:val="0"/>
          <w:marBottom w:val="0"/>
          <w:divBdr>
            <w:top w:val="none" w:sz="0" w:space="0" w:color="auto"/>
            <w:left w:val="none" w:sz="0" w:space="0" w:color="auto"/>
            <w:bottom w:val="none" w:sz="0" w:space="0" w:color="auto"/>
            <w:right w:val="none" w:sz="0" w:space="0" w:color="auto"/>
          </w:divBdr>
        </w:div>
        <w:div w:id="2091727528">
          <w:marLeft w:val="0"/>
          <w:marRight w:val="0"/>
          <w:marTop w:val="0"/>
          <w:marBottom w:val="0"/>
          <w:divBdr>
            <w:top w:val="none" w:sz="0" w:space="0" w:color="auto"/>
            <w:left w:val="none" w:sz="0" w:space="0" w:color="auto"/>
            <w:bottom w:val="none" w:sz="0" w:space="0" w:color="auto"/>
            <w:right w:val="none" w:sz="0" w:space="0" w:color="auto"/>
          </w:divBdr>
        </w:div>
        <w:div w:id="1531991649">
          <w:marLeft w:val="0"/>
          <w:marRight w:val="0"/>
          <w:marTop w:val="0"/>
          <w:marBottom w:val="0"/>
          <w:divBdr>
            <w:top w:val="none" w:sz="0" w:space="0" w:color="auto"/>
            <w:left w:val="none" w:sz="0" w:space="0" w:color="auto"/>
            <w:bottom w:val="none" w:sz="0" w:space="0" w:color="auto"/>
            <w:right w:val="none" w:sz="0" w:space="0" w:color="auto"/>
          </w:divBdr>
        </w:div>
        <w:div w:id="1840583751">
          <w:marLeft w:val="0"/>
          <w:marRight w:val="0"/>
          <w:marTop w:val="0"/>
          <w:marBottom w:val="0"/>
          <w:divBdr>
            <w:top w:val="none" w:sz="0" w:space="0" w:color="auto"/>
            <w:left w:val="none" w:sz="0" w:space="0" w:color="auto"/>
            <w:bottom w:val="none" w:sz="0" w:space="0" w:color="auto"/>
            <w:right w:val="none" w:sz="0" w:space="0" w:color="auto"/>
          </w:divBdr>
        </w:div>
        <w:div w:id="2116553611">
          <w:marLeft w:val="0"/>
          <w:marRight w:val="0"/>
          <w:marTop w:val="0"/>
          <w:marBottom w:val="0"/>
          <w:divBdr>
            <w:top w:val="none" w:sz="0" w:space="0" w:color="auto"/>
            <w:left w:val="none" w:sz="0" w:space="0" w:color="auto"/>
            <w:bottom w:val="none" w:sz="0" w:space="0" w:color="auto"/>
            <w:right w:val="none" w:sz="0" w:space="0" w:color="auto"/>
          </w:divBdr>
        </w:div>
        <w:div w:id="1744834657">
          <w:marLeft w:val="0"/>
          <w:marRight w:val="0"/>
          <w:marTop w:val="0"/>
          <w:marBottom w:val="0"/>
          <w:divBdr>
            <w:top w:val="none" w:sz="0" w:space="0" w:color="auto"/>
            <w:left w:val="none" w:sz="0" w:space="0" w:color="auto"/>
            <w:bottom w:val="none" w:sz="0" w:space="0" w:color="auto"/>
            <w:right w:val="none" w:sz="0" w:space="0" w:color="auto"/>
          </w:divBdr>
        </w:div>
        <w:div w:id="1849058450">
          <w:marLeft w:val="0"/>
          <w:marRight w:val="0"/>
          <w:marTop w:val="0"/>
          <w:marBottom w:val="0"/>
          <w:divBdr>
            <w:top w:val="none" w:sz="0" w:space="0" w:color="auto"/>
            <w:left w:val="none" w:sz="0" w:space="0" w:color="auto"/>
            <w:bottom w:val="none" w:sz="0" w:space="0" w:color="auto"/>
            <w:right w:val="none" w:sz="0" w:space="0" w:color="auto"/>
          </w:divBdr>
        </w:div>
        <w:div w:id="1225600086">
          <w:marLeft w:val="0"/>
          <w:marRight w:val="0"/>
          <w:marTop w:val="0"/>
          <w:marBottom w:val="0"/>
          <w:divBdr>
            <w:top w:val="none" w:sz="0" w:space="0" w:color="auto"/>
            <w:left w:val="none" w:sz="0" w:space="0" w:color="auto"/>
            <w:bottom w:val="none" w:sz="0" w:space="0" w:color="auto"/>
            <w:right w:val="none" w:sz="0" w:space="0" w:color="auto"/>
          </w:divBdr>
        </w:div>
        <w:div w:id="1862670972">
          <w:marLeft w:val="0"/>
          <w:marRight w:val="0"/>
          <w:marTop w:val="0"/>
          <w:marBottom w:val="0"/>
          <w:divBdr>
            <w:top w:val="none" w:sz="0" w:space="0" w:color="auto"/>
            <w:left w:val="none" w:sz="0" w:space="0" w:color="auto"/>
            <w:bottom w:val="none" w:sz="0" w:space="0" w:color="auto"/>
            <w:right w:val="none" w:sz="0" w:space="0" w:color="auto"/>
          </w:divBdr>
        </w:div>
        <w:div w:id="378090322">
          <w:marLeft w:val="0"/>
          <w:marRight w:val="0"/>
          <w:marTop w:val="0"/>
          <w:marBottom w:val="0"/>
          <w:divBdr>
            <w:top w:val="none" w:sz="0" w:space="0" w:color="auto"/>
            <w:left w:val="none" w:sz="0" w:space="0" w:color="auto"/>
            <w:bottom w:val="none" w:sz="0" w:space="0" w:color="auto"/>
            <w:right w:val="none" w:sz="0" w:space="0" w:color="auto"/>
          </w:divBdr>
        </w:div>
        <w:div w:id="1955088405">
          <w:marLeft w:val="0"/>
          <w:marRight w:val="0"/>
          <w:marTop w:val="0"/>
          <w:marBottom w:val="0"/>
          <w:divBdr>
            <w:top w:val="none" w:sz="0" w:space="0" w:color="auto"/>
            <w:left w:val="none" w:sz="0" w:space="0" w:color="auto"/>
            <w:bottom w:val="none" w:sz="0" w:space="0" w:color="auto"/>
            <w:right w:val="none" w:sz="0" w:space="0" w:color="auto"/>
          </w:divBdr>
        </w:div>
        <w:div w:id="1589195128">
          <w:marLeft w:val="0"/>
          <w:marRight w:val="0"/>
          <w:marTop w:val="0"/>
          <w:marBottom w:val="0"/>
          <w:divBdr>
            <w:top w:val="none" w:sz="0" w:space="0" w:color="auto"/>
            <w:left w:val="none" w:sz="0" w:space="0" w:color="auto"/>
            <w:bottom w:val="none" w:sz="0" w:space="0" w:color="auto"/>
            <w:right w:val="none" w:sz="0" w:space="0" w:color="auto"/>
          </w:divBdr>
        </w:div>
        <w:div w:id="1472794794">
          <w:marLeft w:val="0"/>
          <w:marRight w:val="0"/>
          <w:marTop w:val="0"/>
          <w:marBottom w:val="0"/>
          <w:divBdr>
            <w:top w:val="none" w:sz="0" w:space="0" w:color="auto"/>
            <w:left w:val="none" w:sz="0" w:space="0" w:color="auto"/>
            <w:bottom w:val="none" w:sz="0" w:space="0" w:color="auto"/>
            <w:right w:val="none" w:sz="0" w:space="0" w:color="auto"/>
          </w:divBdr>
        </w:div>
        <w:div w:id="1564757997">
          <w:marLeft w:val="0"/>
          <w:marRight w:val="0"/>
          <w:marTop w:val="0"/>
          <w:marBottom w:val="0"/>
          <w:divBdr>
            <w:top w:val="none" w:sz="0" w:space="0" w:color="auto"/>
            <w:left w:val="none" w:sz="0" w:space="0" w:color="auto"/>
            <w:bottom w:val="none" w:sz="0" w:space="0" w:color="auto"/>
            <w:right w:val="none" w:sz="0" w:space="0" w:color="auto"/>
          </w:divBdr>
        </w:div>
        <w:div w:id="1601907181">
          <w:marLeft w:val="0"/>
          <w:marRight w:val="0"/>
          <w:marTop w:val="0"/>
          <w:marBottom w:val="0"/>
          <w:divBdr>
            <w:top w:val="none" w:sz="0" w:space="0" w:color="auto"/>
            <w:left w:val="none" w:sz="0" w:space="0" w:color="auto"/>
            <w:bottom w:val="none" w:sz="0" w:space="0" w:color="auto"/>
            <w:right w:val="none" w:sz="0" w:space="0" w:color="auto"/>
          </w:divBdr>
        </w:div>
        <w:div w:id="2041664395">
          <w:marLeft w:val="0"/>
          <w:marRight w:val="0"/>
          <w:marTop w:val="0"/>
          <w:marBottom w:val="0"/>
          <w:divBdr>
            <w:top w:val="none" w:sz="0" w:space="0" w:color="auto"/>
            <w:left w:val="none" w:sz="0" w:space="0" w:color="auto"/>
            <w:bottom w:val="none" w:sz="0" w:space="0" w:color="auto"/>
            <w:right w:val="none" w:sz="0" w:space="0" w:color="auto"/>
          </w:divBdr>
        </w:div>
        <w:div w:id="603001564">
          <w:marLeft w:val="0"/>
          <w:marRight w:val="0"/>
          <w:marTop w:val="0"/>
          <w:marBottom w:val="0"/>
          <w:divBdr>
            <w:top w:val="none" w:sz="0" w:space="0" w:color="auto"/>
            <w:left w:val="none" w:sz="0" w:space="0" w:color="auto"/>
            <w:bottom w:val="none" w:sz="0" w:space="0" w:color="auto"/>
            <w:right w:val="none" w:sz="0" w:space="0" w:color="auto"/>
          </w:divBdr>
        </w:div>
        <w:div w:id="543102049">
          <w:marLeft w:val="0"/>
          <w:marRight w:val="0"/>
          <w:marTop w:val="0"/>
          <w:marBottom w:val="0"/>
          <w:divBdr>
            <w:top w:val="none" w:sz="0" w:space="0" w:color="auto"/>
            <w:left w:val="none" w:sz="0" w:space="0" w:color="auto"/>
            <w:bottom w:val="none" w:sz="0" w:space="0" w:color="auto"/>
            <w:right w:val="none" w:sz="0" w:space="0" w:color="auto"/>
          </w:divBdr>
        </w:div>
        <w:div w:id="1717772741">
          <w:marLeft w:val="0"/>
          <w:marRight w:val="0"/>
          <w:marTop w:val="0"/>
          <w:marBottom w:val="0"/>
          <w:divBdr>
            <w:top w:val="none" w:sz="0" w:space="0" w:color="auto"/>
            <w:left w:val="none" w:sz="0" w:space="0" w:color="auto"/>
            <w:bottom w:val="none" w:sz="0" w:space="0" w:color="auto"/>
            <w:right w:val="none" w:sz="0" w:space="0" w:color="auto"/>
          </w:divBdr>
        </w:div>
        <w:div w:id="245267082">
          <w:marLeft w:val="0"/>
          <w:marRight w:val="0"/>
          <w:marTop w:val="0"/>
          <w:marBottom w:val="0"/>
          <w:divBdr>
            <w:top w:val="none" w:sz="0" w:space="0" w:color="auto"/>
            <w:left w:val="none" w:sz="0" w:space="0" w:color="auto"/>
            <w:bottom w:val="none" w:sz="0" w:space="0" w:color="auto"/>
            <w:right w:val="none" w:sz="0" w:space="0" w:color="auto"/>
          </w:divBdr>
        </w:div>
      </w:divsChild>
    </w:div>
    <w:div w:id="627975689">
      <w:bodyDiv w:val="1"/>
      <w:marLeft w:val="0"/>
      <w:marRight w:val="0"/>
      <w:marTop w:val="0"/>
      <w:marBottom w:val="0"/>
      <w:divBdr>
        <w:top w:val="none" w:sz="0" w:space="0" w:color="auto"/>
        <w:left w:val="none" w:sz="0" w:space="0" w:color="auto"/>
        <w:bottom w:val="none" w:sz="0" w:space="0" w:color="auto"/>
        <w:right w:val="none" w:sz="0" w:space="0" w:color="auto"/>
      </w:divBdr>
      <w:divsChild>
        <w:div w:id="1148935413">
          <w:marLeft w:val="0"/>
          <w:marRight w:val="0"/>
          <w:marTop w:val="0"/>
          <w:marBottom w:val="0"/>
          <w:divBdr>
            <w:top w:val="none" w:sz="0" w:space="0" w:color="auto"/>
            <w:left w:val="none" w:sz="0" w:space="0" w:color="auto"/>
            <w:bottom w:val="none" w:sz="0" w:space="0" w:color="auto"/>
            <w:right w:val="none" w:sz="0" w:space="0" w:color="auto"/>
          </w:divBdr>
        </w:div>
        <w:div w:id="1087069737">
          <w:marLeft w:val="0"/>
          <w:marRight w:val="0"/>
          <w:marTop w:val="0"/>
          <w:marBottom w:val="0"/>
          <w:divBdr>
            <w:top w:val="none" w:sz="0" w:space="0" w:color="auto"/>
            <w:left w:val="none" w:sz="0" w:space="0" w:color="auto"/>
            <w:bottom w:val="none" w:sz="0" w:space="0" w:color="auto"/>
            <w:right w:val="none" w:sz="0" w:space="0" w:color="auto"/>
          </w:divBdr>
        </w:div>
        <w:div w:id="1880168849">
          <w:marLeft w:val="0"/>
          <w:marRight w:val="0"/>
          <w:marTop w:val="0"/>
          <w:marBottom w:val="0"/>
          <w:divBdr>
            <w:top w:val="none" w:sz="0" w:space="0" w:color="auto"/>
            <w:left w:val="none" w:sz="0" w:space="0" w:color="auto"/>
            <w:bottom w:val="none" w:sz="0" w:space="0" w:color="auto"/>
            <w:right w:val="none" w:sz="0" w:space="0" w:color="auto"/>
          </w:divBdr>
        </w:div>
        <w:div w:id="1757901715">
          <w:marLeft w:val="0"/>
          <w:marRight w:val="0"/>
          <w:marTop w:val="0"/>
          <w:marBottom w:val="0"/>
          <w:divBdr>
            <w:top w:val="none" w:sz="0" w:space="0" w:color="auto"/>
            <w:left w:val="none" w:sz="0" w:space="0" w:color="auto"/>
            <w:bottom w:val="none" w:sz="0" w:space="0" w:color="auto"/>
            <w:right w:val="none" w:sz="0" w:space="0" w:color="auto"/>
          </w:divBdr>
        </w:div>
        <w:div w:id="1823693421">
          <w:marLeft w:val="0"/>
          <w:marRight w:val="0"/>
          <w:marTop w:val="0"/>
          <w:marBottom w:val="0"/>
          <w:divBdr>
            <w:top w:val="none" w:sz="0" w:space="0" w:color="auto"/>
            <w:left w:val="none" w:sz="0" w:space="0" w:color="auto"/>
            <w:bottom w:val="none" w:sz="0" w:space="0" w:color="auto"/>
            <w:right w:val="none" w:sz="0" w:space="0" w:color="auto"/>
          </w:divBdr>
        </w:div>
        <w:div w:id="507865108">
          <w:marLeft w:val="0"/>
          <w:marRight w:val="0"/>
          <w:marTop w:val="0"/>
          <w:marBottom w:val="0"/>
          <w:divBdr>
            <w:top w:val="none" w:sz="0" w:space="0" w:color="auto"/>
            <w:left w:val="none" w:sz="0" w:space="0" w:color="auto"/>
            <w:bottom w:val="none" w:sz="0" w:space="0" w:color="auto"/>
            <w:right w:val="none" w:sz="0" w:space="0" w:color="auto"/>
          </w:divBdr>
        </w:div>
        <w:div w:id="1961841245">
          <w:marLeft w:val="0"/>
          <w:marRight w:val="0"/>
          <w:marTop w:val="0"/>
          <w:marBottom w:val="0"/>
          <w:divBdr>
            <w:top w:val="none" w:sz="0" w:space="0" w:color="auto"/>
            <w:left w:val="none" w:sz="0" w:space="0" w:color="auto"/>
            <w:bottom w:val="none" w:sz="0" w:space="0" w:color="auto"/>
            <w:right w:val="none" w:sz="0" w:space="0" w:color="auto"/>
          </w:divBdr>
        </w:div>
        <w:div w:id="1441148436">
          <w:marLeft w:val="0"/>
          <w:marRight w:val="0"/>
          <w:marTop w:val="0"/>
          <w:marBottom w:val="0"/>
          <w:divBdr>
            <w:top w:val="none" w:sz="0" w:space="0" w:color="auto"/>
            <w:left w:val="none" w:sz="0" w:space="0" w:color="auto"/>
            <w:bottom w:val="none" w:sz="0" w:space="0" w:color="auto"/>
            <w:right w:val="none" w:sz="0" w:space="0" w:color="auto"/>
          </w:divBdr>
        </w:div>
        <w:div w:id="1033069737">
          <w:marLeft w:val="0"/>
          <w:marRight w:val="0"/>
          <w:marTop w:val="0"/>
          <w:marBottom w:val="0"/>
          <w:divBdr>
            <w:top w:val="none" w:sz="0" w:space="0" w:color="auto"/>
            <w:left w:val="none" w:sz="0" w:space="0" w:color="auto"/>
            <w:bottom w:val="none" w:sz="0" w:space="0" w:color="auto"/>
            <w:right w:val="none" w:sz="0" w:space="0" w:color="auto"/>
          </w:divBdr>
        </w:div>
        <w:div w:id="1471438040">
          <w:marLeft w:val="0"/>
          <w:marRight w:val="0"/>
          <w:marTop w:val="0"/>
          <w:marBottom w:val="0"/>
          <w:divBdr>
            <w:top w:val="none" w:sz="0" w:space="0" w:color="auto"/>
            <w:left w:val="none" w:sz="0" w:space="0" w:color="auto"/>
            <w:bottom w:val="none" w:sz="0" w:space="0" w:color="auto"/>
            <w:right w:val="none" w:sz="0" w:space="0" w:color="auto"/>
          </w:divBdr>
        </w:div>
        <w:div w:id="1834251880">
          <w:marLeft w:val="0"/>
          <w:marRight w:val="0"/>
          <w:marTop w:val="0"/>
          <w:marBottom w:val="0"/>
          <w:divBdr>
            <w:top w:val="none" w:sz="0" w:space="0" w:color="auto"/>
            <w:left w:val="none" w:sz="0" w:space="0" w:color="auto"/>
            <w:bottom w:val="none" w:sz="0" w:space="0" w:color="auto"/>
            <w:right w:val="none" w:sz="0" w:space="0" w:color="auto"/>
          </w:divBdr>
        </w:div>
        <w:div w:id="651563103">
          <w:marLeft w:val="0"/>
          <w:marRight w:val="0"/>
          <w:marTop w:val="0"/>
          <w:marBottom w:val="0"/>
          <w:divBdr>
            <w:top w:val="none" w:sz="0" w:space="0" w:color="auto"/>
            <w:left w:val="none" w:sz="0" w:space="0" w:color="auto"/>
            <w:bottom w:val="none" w:sz="0" w:space="0" w:color="auto"/>
            <w:right w:val="none" w:sz="0" w:space="0" w:color="auto"/>
          </w:divBdr>
        </w:div>
        <w:div w:id="278341788">
          <w:marLeft w:val="0"/>
          <w:marRight w:val="0"/>
          <w:marTop w:val="0"/>
          <w:marBottom w:val="0"/>
          <w:divBdr>
            <w:top w:val="none" w:sz="0" w:space="0" w:color="auto"/>
            <w:left w:val="none" w:sz="0" w:space="0" w:color="auto"/>
            <w:bottom w:val="none" w:sz="0" w:space="0" w:color="auto"/>
            <w:right w:val="none" w:sz="0" w:space="0" w:color="auto"/>
          </w:divBdr>
        </w:div>
        <w:div w:id="78522924">
          <w:marLeft w:val="0"/>
          <w:marRight w:val="0"/>
          <w:marTop w:val="0"/>
          <w:marBottom w:val="0"/>
          <w:divBdr>
            <w:top w:val="none" w:sz="0" w:space="0" w:color="auto"/>
            <w:left w:val="none" w:sz="0" w:space="0" w:color="auto"/>
            <w:bottom w:val="none" w:sz="0" w:space="0" w:color="auto"/>
            <w:right w:val="none" w:sz="0" w:space="0" w:color="auto"/>
          </w:divBdr>
        </w:div>
        <w:div w:id="2132816061">
          <w:marLeft w:val="0"/>
          <w:marRight w:val="0"/>
          <w:marTop w:val="0"/>
          <w:marBottom w:val="0"/>
          <w:divBdr>
            <w:top w:val="none" w:sz="0" w:space="0" w:color="auto"/>
            <w:left w:val="none" w:sz="0" w:space="0" w:color="auto"/>
            <w:bottom w:val="none" w:sz="0" w:space="0" w:color="auto"/>
            <w:right w:val="none" w:sz="0" w:space="0" w:color="auto"/>
          </w:divBdr>
        </w:div>
        <w:div w:id="1723091202">
          <w:marLeft w:val="0"/>
          <w:marRight w:val="0"/>
          <w:marTop w:val="0"/>
          <w:marBottom w:val="0"/>
          <w:divBdr>
            <w:top w:val="none" w:sz="0" w:space="0" w:color="auto"/>
            <w:left w:val="none" w:sz="0" w:space="0" w:color="auto"/>
            <w:bottom w:val="none" w:sz="0" w:space="0" w:color="auto"/>
            <w:right w:val="none" w:sz="0" w:space="0" w:color="auto"/>
          </w:divBdr>
        </w:div>
        <w:div w:id="1751922186">
          <w:marLeft w:val="0"/>
          <w:marRight w:val="0"/>
          <w:marTop w:val="0"/>
          <w:marBottom w:val="0"/>
          <w:divBdr>
            <w:top w:val="none" w:sz="0" w:space="0" w:color="auto"/>
            <w:left w:val="none" w:sz="0" w:space="0" w:color="auto"/>
            <w:bottom w:val="none" w:sz="0" w:space="0" w:color="auto"/>
            <w:right w:val="none" w:sz="0" w:space="0" w:color="auto"/>
          </w:divBdr>
        </w:div>
        <w:div w:id="622156616">
          <w:marLeft w:val="0"/>
          <w:marRight w:val="0"/>
          <w:marTop w:val="0"/>
          <w:marBottom w:val="0"/>
          <w:divBdr>
            <w:top w:val="none" w:sz="0" w:space="0" w:color="auto"/>
            <w:left w:val="none" w:sz="0" w:space="0" w:color="auto"/>
            <w:bottom w:val="none" w:sz="0" w:space="0" w:color="auto"/>
            <w:right w:val="none" w:sz="0" w:space="0" w:color="auto"/>
          </w:divBdr>
        </w:div>
        <w:div w:id="146896729">
          <w:marLeft w:val="0"/>
          <w:marRight w:val="0"/>
          <w:marTop w:val="0"/>
          <w:marBottom w:val="0"/>
          <w:divBdr>
            <w:top w:val="none" w:sz="0" w:space="0" w:color="auto"/>
            <w:left w:val="none" w:sz="0" w:space="0" w:color="auto"/>
            <w:bottom w:val="none" w:sz="0" w:space="0" w:color="auto"/>
            <w:right w:val="none" w:sz="0" w:space="0" w:color="auto"/>
          </w:divBdr>
        </w:div>
        <w:div w:id="750585582">
          <w:marLeft w:val="0"/>
          <w:marRight w:val="0"/>
          <w:marTop w:val="0"/>
          <w:marBottom w:val="0"/>
          <w:divBdr>
            <w:top w:val="none" w:sz="0" w:space="0" w:color="auto"/>
            <w:left w:val="none" w:sz="0" w:space="0" w:color="auto"/>
            <w:bottom w:val="none" w:sz="0" w:space="0" w:color="auto"/>
            <w:right w:val="none" w:sz="0" w:space="0" w:color="auto"/>
          </w:divBdr>
        </w:div>
        <w:div w:id="1605259350">
          <w:marLeft w:val="0"/>
          <w:marRight w:val="0"/>
          <w:marTop w:val="0"/>
          <w:marBottom w:val="0"/>
          <w:divBdr>
            <w:top w:val="none" w:sz="0" w:space="0" w:color="auto"/>
            <w:left w:val="none" w:sz="0" w:space="0" w:color="auto"/>
            <w:bottom w:val="none" w:sz="0" w:space="0" w:color="auto"/>
            <w:right w:val="none" w:sz="0" w:space="0" w:color="auto"/>
          </w:divBdr>
        </w:div>
        <w:div w:id="540945514">
          <w:marLeft w:val="0"/>
          <w:marRight w:val="0"/>
          <w:marTop w:val="0"/>
          <w:marBottom w:val="0"/>
          <w:divBdr>
            <w:top w:val="none" w:sz="0" w:space="0" w:color="auto"/>
            <w:left w:val="none" w:sz="0" w:space="0" w:color="auto"/>
            <w:bottom w:val="none" w:sz="0" w:space="0" w:color="auto"/>
            <w:right w:val="none" w:sz="0" w:space="0" w:color="auto"/>
          </w:divBdr>
        </w:div>
      </w:divsChild>
    </w:div>
    <w:div w:id="873422545">
      <w:bodyDiv w:val="1"/>
      <w:marLeft w:val="0"/>
      <w:marRight w:val="0"/>
      <w:marTop w:val="0"/>
      <w:marBottom w:val="0"/>
      <w:divBdr>
        <w:top w:val="none" w:sz="0" w:space="0" w:color="auto"/>
        <w:left w:val="none" w:sz="0" w:space="0" w:color="auto"/>
        <w:bottom w:val="none" w:sz="0" w:space="0" w:color="auto"/>
        <w:right w:val="none" w:sz="0" w:space="0" w:color="auto"/>
      </w:divBdr>
      <w:divsChild>
        <w:div w:id="1787383943">
          <w:marLeft w:val="0"/>
          <w:marRight w:val="0"/>
          <w:marTop w:val="0"/>
          <w:marBottom w:val="0"/>
          <w:divBdr>
            <w:top w:val="none" w:sz="0" w:space="0" w:color="auto"/>
            <w:left w:val="none" w:sz="0" w:space="0" w:color="auto"/>
            <w:bottom w:val="none" w:sz="0" w:space="0" w:color="auto"/>
            <w:right w:val="none" w:sz="0" w:space="0" w:color="auto"/>
          </w:divBdr>
        </w:div>
        <w:div w:id="1739593245">
          <w:marLeft w:val="0"/>
          <w:marRight w:val="0"/>
          <w:marTop w:val="0"/>
          <w:marBottom w:val="0"/>
          <w:divBdr>
            <w:top w:val="none" w:sz="0" w:space="0" w:color="auto"/>
            <w:left w:val="none" w:sz="0" w:space="0" w:color="auto"/>
            <w:bottom w:val="none" w:sz="0" w:space="0" w:color="auto"/>
            <w:right w:val="none" w:sz="0" w:space="0" w:color="auto"/>
          </w:divBdr>
        </w:div>
        <w:div w:id="1417556504">
          <w:marLeft w:val="0"/>
          <w:marRight w:val="0"/>
          <w:marTop w:val="0"/>
          <w:marBottom w:val="0"/>
          <w:divBdr>
            <w:top w:val="none" w:sz="0" w:space="0" w:color="auto"/>
            <w:left w:val="none" w:sz="0" w:space="0" w:color="auto"/>
            <w:bottom w:val="none" w:sz="0" w:space="0" w:color="auto"/>
            <w:right w:val="none" w:sz="0" w:space="0" w:color="auto"/>
          </w:divBdr>
        </w:div>
        <w:div w:id="1804347953">
          <w:marLeft w:val="0"/>
          <w:marRight w:val="0"/>
          <w:marTop w:val="0"/>
          <w:marBottom w:val="0"/>
          <w:divBdr>
            <w:top w:val="none" w:sz="0" w:space="0" w:color="auto"/>
            <w:left w:val="none" w:sz="0" w:space="0" w:color="auto"/>
            <w:bottom w:val="none" w:sz="0" w:space="0" w:color="auto"/>
            <w:right w:val="none" w:sz="0" w:space="0" w:color="auto"/>
          </w:divBdr>
        </w:div>
        <w:div w:id="970478205">
          <w:marLeft w:val="0"/>
          <w:marRight w:val="0"/>
          <w:marTop w:val="0"/>
          <w:marBottom w:val="0"/>
          <w:divBdr>
            <w:top w:val="none" w:sz="0" w:space="0" w:color="auto"/>
            <w:left w:val="none" w:sz="0" w:space="0" w:color="auto"/>
            <w:bottom w:val="none" w:sz="0" w:space="0" w:color="auto"/>
            <w:right w:val="none" w:sz="0" w:space="0" w:color="auto"/>
          </w:divBdr>
        </w:div>
        <w:div w:id="655649466">
          <w:marLeft w:val="0"/>
          <w:marRight w:val="0"/>
          <w:marTop w:val="0"/>
          <w:marBottom w:val="0"/>
          <w:divBdr>
            <w:top w:val="none" w:sz="0" w:space="0" w:color="auto"/>
            <w:left w:val="none" w:sz="0" w:space="0" w:color="auto"/>
            <w:bottom w:val="none" w:sz="0" w:space="0" w:color="auto"/>
            <w:right w:val="none" w:sz="0" w:space="0" w:color="auto"/>
          </w:divBdr>
        </w:div>
        <w:div w:id="1990132362">
          <w:marLeft w:val="0"/>
          <w:marRight w:val="0"/>
          <w:marTop w:val="0"/>
          <w:marBottom w:val="0"/>
          <w:divBdr>
            <w:top w:val="none" w:sz="0" w:space="0" w:color="auto"/>
            <w:left w:val="none" w:sz="0" w:space="0" w:color="auto"/>
            <w:bottom w:val="none" w:sz="0" w:space="0" w:color="auto"/>
            <w:right w:val="none" w:sz="0" w:space="0" w:color="auto"/>
          </w:divBdr>
        </w:div>
        <w:div w:id="2087878080">
          <w:marLeft w:val="0"/>
          <w:marRight w:val="0"/>
          <w:marTop w:val="0"/>
          <w:marBottom w:val="0"/>
          <w:divBdr>
            <w:top w:val="none" w:sz="0" w:space="0" w:color="auto"/>
            <w:left w:val="none" w:sz="0" w:space="0" w:color="auto"/>
            <w:bottom w:val="none" w:sz="0" w:space="0" w:color="auto"/>
            <w:right w:val="none" w:sz="0" w:space="0" w:color="auto"/>
          </w:divBdr>
        </w:div>
        <w:div w:id="1249459026">
          <w:marLeft w:val="0"/>
          <w:marRight w:val="0"/>
          <w:marTop w:val="0"/>
          <w:marBottom w:val="0"/>
          <w:divBdr>
            <w:top w:val="none" w:sz="0" w:space="0" w:color="auto"/>
            <w:left w:val="none" w:sz="0" w:space="0" w:color="auto"/>
            <w:bottom w:val="none" w:sz="0" w:space="0" w:color="auto"/>
            <w:right w:val="none" w:sz="0" w:space="0" w:color="auto"/>
          </w:divBdr>
        </w:div>
        <w:div w:id="1225215138">
          <w:marLeft w:val="0"/>
          <w:marRight w:val="0"/>
          <w:marTop w:val="0"/>
          <w:marBottom w:val="0"/>
          <w:divBdr>
            <w:top w:val="none" w:sz="0" w:space="0" w:color="auto"/>
            <w:left w:val="none" w:sz="0" w:space="0" w:color="auto"/>
            <w:bottom w:val="none" w:sz="0" w:space="0" w:color="auto"/>
            <w:right w:val="none" w:sz="0" w:space="0" w:color="auto"/>
          </w:divBdr>
        </w:div>
        <w:div w:id="30109756">
          <w:marLeft w:val="0"/>
          <w:marRight w:val="0"/>
          <w:marTop w:val="0"/>
          <w:marBottom w:val="0"/>
          <w:divBdr>
            <w:top w:val="none" w:sz="0" w:space="0" w:color="auto"/>
            <w:left w:val="none" w:sz="0" w:space="0" w:color="auto"/>
            <w:bottom w:val="none" w:sz="0" w:space="0" w:color="auto"/>
            <w:right w:val="none" w:sz="0" w:space="0" w:color="auto"/>
          </w:divBdr>
        </w:div>
        <w:div w:id="1278101411">
          <w:marLeft w:val="0"/>
          <w:marRight w:val="0"/>
          <w:marTop w:val="0"/>
          <w:marBottom w:val="0"/>
          <w:divBdr>
            <w:top w:val="none" w:sz="0" w:space="0" w:color="auto"/>
            <w:left w:val="none" w:sz="0" w:space="0" w:color="auto"/>
            <w:bottom w:val="none" w:sz="0" w:space="0" w:color="auto"/>
            <w:right w:val="none" w:sz="0" w:space="0" w:color="auto"/>
          </w:divBdr>
        </w:div>
        <w:div w:id="1609312368">
          <w:marLeft w:val="0"/>
          <w:marRight w:val="0"/>
          <w:marTop w:val="0"/>
          <w:marBottom w:val="0"/>
          <w:divBdr>
            <w:top w:val="none" w:sz="0" w:space="0" w:color="auto"/>
            <w:left w:val="none" w:sz="0" w:space="0" w:color="auto"/>
            <w:bottom w:val="none" w:sz="0" w:space="0" w:color="auto"/>
            <w:right w:val="none" w:sz="0" w:space="0" w:color="auto"/>
          </w:divBdr>
        </w:div>
        <w:div w:id="1488396483">
          <w:marLeft w:val="0"/>
          <w:marRight w:val="0"/>
          <w:marTop w:val="0"/>
          <w:marBottom w:val="0"/>
          <w:divBdr>
            <w:top w:val="none" w:sz="0" w:space="0" w:color="auto"/>
            <w:left w:val="none" w:sz="0" w:space="0" w:color="auto"/>
            <w:bottom w:val="none" w:sz="0" w:space="0" w:color="auto"/>
            <w:right w:val="none" w:sz="0" w:space="0" w:color="auto"/>
          </w:divBdr>
        </w:div>
        <w:div w:id="1680426236">
          <w:marLeft w:val="0"/>
          <w:marRight w:val="0"/>
          <w:marTop w:val="0"/>
          <w:marBottom w:val="0"/>
          <w:divBdr>
            <w:top w:val="none" w:sz="0" w:space="0" w:color="auto"/>
            <w:left w:val="none" w:sz="0" w:space="0" w:color="auto"/>
            <w:bottom w:val="none" w:sz="0" w:space="0" w:color="auto"/>
            <w:right w:val="none" w:sz="0" w:space="0" w:color="auto"/>
          </w:divBdr>
        </w:div>
        <w:div w:id="64038358">
          <w:marLeft w:val="0"/>
          <w:marRight w:val="0"/>
          <w:marTop w:val="0"/>
          <w:marBottom w:val="0"/>
          <w:divBdr>
            <w:top w:val="none" w:sz="0" w:space="0" w:color="auto"/>
            <w:left w:val="none" w:sz="0" w:space="0" w:color="auto"/>
            <w:bottom w:val="none" w:sz="0" w:space="0" w:color="auto"/>
            <w:right w:val="none" w:sz="0" w:space="0" w:color="auto"/>
          </w:divBdr>
        </w:div>
        <w:div w:id="262229529">
          <w:marLeft w:val="0"/>
          <w:marRight w:val="0"/>
          <w:marTop w:val="0"/>
          <w:marBottom w:val="0"/>
          <w:divBdr>
            <w:top w:val="none" w:sz="0" w:space="0" w:color="auto"/>
            <w:left w:val="none" w:sz="0" w:space="0" w:color="auto"/>
            <w:bottom w:val="none" w:sz="0" w:space="0" w:color="auto"/>
            <w:right w:val="none" w:sz="0" w:space="0" w:color="auto"/>
          </w:divBdr>
        </w:div>
        <w:div w:id="664016781">
          <w:marLeft w:val="0"/>
          <w:marRight w:val="0"/>
          <w:marTop w:val="0"/>
          <w:marBottom w:val="0"/>
          <w:divBdr>
            <w:top w:val="none" w:sz="0" w:space="0" w:color="auto"/>
            <w:left w:val="none" w:sz="0" w:space="0" w:color="auto"/>
            <w:bottom w:val="none" w:sz="0" w:space="0" w:color="auto"/>
            <w:right w:val="none" w:sz="0" w:space="0" w:color="auto"/>
          </w:divBdr>
        </w:div>
        <w:div w:id="268124106">
          <w:marLeft w:val="0"/>
          <w:marRight w:val="0"/>
          <w:marTop w:val="0"/>
          <w:marBottom w:val="0"/>
          <w:divBdr>
            <w:top w:val="none" w:sz="0" w:space="0" w:color="auto"/>
            <w:left w:val="none" w:sz="0" w:space="0" w:color="auto"/>
            <w:bottom w:val="none" w:sz="0" w:space="0" w:color="auto"/>
            <w:right w:val="none" w:sz="0" w:space="0" w:color="auto"/>
          </w:divBdr>
        </w:div>
        <w:div w:id="968122615">
          <w:marLeft w:val="0"/>
          <w:marRight w:val="0"/>
          <w:marTop w:val="0"/>
          <w:marBottom w:val="0"/>
          <w:divBdr>
            <w:top w:val="none" w:sz="0" w:space="0" w:color="auto"/>
            <w:left w:val="none" w:sz="0" w:space="0" w:color="auto"/>
            <w:bottom w:val="none" w:sz="0" w:space="0" w:color="auto"/>
            <w:right w:val="none" w:sz="0" w:space="0" w:color="auto"/>
          </w:divBdr>
        </w:div>
        <w:div w:id="226573402">
          <w:marLeft w:val="0"/>
          <w:marRight w:val="0"/>
          <w:marTop w:val="0"/>
          <w:marBottom w:val="0"/>
          <w:divBdr>
            <w:top w:val="none" w:sz="0" w:space="0" w:color="auto"/>
            <w:left w:val="none" w:sz="0" w:space="0" w:color="auto"/>
            <w:bottom w:val="none" w:sz="0" w:space="0" w:color="auto"/>
            <w:right w:val="none" w:sz="0" w:space="0" w:color="auto"/>
          </w:divBdr>
        </w:div>
        <w:div w:id="1407649590">
          <w:marLeft w:val="0"/>
          <w:marRight w:val="0"/>
          <w:marTop w:val="0"/>
          <w:marBottom w:val="0"/>
          <w:divBdr>
            <w:top w:val="none" w:sz="0" w:space="0" w:color="auto"/>
            <w:left w:val="none" w:sz="0" w:space="0" w:color="auto"/>
            <w:bottom w:val="none" w:sz="0" w:space="0" w:color="auto"/>
            <w:right w:val="none" w:sz="0" w:space="0" w:color="auto"/>
          </w:divBdr>
        </w:div>
      </w:divsChild>
    </w:div>
    <w:div w:id="1627153474">
      <w:bodyDiv w:val="1"/>
      <w:marLeft w:val="0"/>
      <w:marRight w:val="0"/>
      <w:marTop w:val="0"/>
      <w:marBottom w:val="0"/>
      <w:divBdr>
        <w:top w:val="none" w:sz="0" w:space="0" w:color="auto"/>
        <w:left w:val="none" w:sz="0" w:space="0" w:color="auto"/>
        <w:bottom w:val="none" w:sz="0" w:space="0" w:color="auto"/>
        <w:right w:val="none" w:sz="0" w:space="0" w:color="auto"/>
      </w:divBdr>
    </w:div>
    <w:div w:id="1680541433">
      <w:bodyDiv w:val="1"/>
      <w:marLeft w:val="0"/>
      <w:marRight w:val="0"/>
      <w:marTop w:val="0"/>
      <w:marBottom w:val="0"/>
      <w:divBdr>
        <w:top w:val="none" w:sz="0" w:space="0" w:color="auto"/>
        <w:left w:val="none" w:sz="0" w:space="0" w:color="auto"/>
        <w:bottom w:val="none" w:sz="0" w:space="0" w:color="auto"/>
        <w:right w:val="none" w:sz="0" w:space="0" w:color="auto"/>
      </w:divBdr>
      <w:divsChild>
        <w:div w:id="1585334906">
          <w:marLeft w:val="0"/>
          <w:marRight w:val="0"/>
          <w:marTop w:val="0"/>
          <w:marBottom w:val="0"/>
          <w:divBdr>
            <w:top w:val="none" w:sz="0" w:space="0" w:color="auto"/>
            <w:left w:val="none" w:sz="0" w:space="0" w:color="auto"/>
            <w:bottom w:val="none" w:sz="0" w:space="0" w:color="auto"/>
            <w:right w:val="none" w:sz="0" w:space="0" w:color="auto"/>
          </w:divBdr>
        </w:div>
        <w:div w:id="911085132">
          <w:marLeft w:val="0"/>
          <w:marRight w:val="0"/>
          <w:marTop w:val="0"/>
          <w:marBottom w:val="0"/>
          <w:divBdr>
            <w:top w:val="none" w:sz="0" w:space="0" w:color="auto"/>
            <w:left w:val="none" w:sz="0" w:space="0" w:color="auto"/>
            <w:bottom w:val="none" w:sz="0" w:space="0" w:color="auto"/>
            <w:right w:val="none" w:sz="0" w:space="0" w:color="auto"/>
          </w:divBdr>
        </w:div>
        <w:div w:id="340935585">
          <w:marLeft w:val="0"/>
          <w:marRight w:val="0"/>
          <w:marTop w:val="0"/>
          <w:marBottom w:val="0"/>
          <w:divBdr>
            <w:top w:val="none" w:sz="0" w:space="0" w:color="auto"/>
            <w:left w:val="none" w:sz="0" w:space="0" w:color="auto"/>
            <w:bottom w:val="none" w:sz="0" w:space="0" w:color="auto"/>
            <w:right w:val="none" w:sz="0" w:space="0" w:color="auto"/>
          </w:divBdr>
        </w:div>
        <w:div w:id="435953610">
          <w:marLeft w:val="0"/>
          <w:marRight w:val="0"/>
          <w:marTop w:val="0"/>
          <w:marBottom w:val="0"/>
          <w:divBdr>
            <w:top w:val="none" w:sz="0" w:space="0" w:color="auto"/>
            <w:left w:val="none" w:sz="0" w:space="0" w:color="auto"/>
            <w:bottom w:val="none" w:sz="0" w:space="0" w:color="auto"/>
            <w:right w:val="none" w:sz="0" w:space="0" w:color="auto"/>
          </w:divBdr>
        </w:div>
        <w:div w:id="113520795">
          <w:marLeft w:val="0"/>
          <w:marRight w:val="0"/>
          <w:marTop w:val="0"/>
          <w:marBottom w:val="0"/>
          <w:divBdr>
            <w:top w:val="none" w:sz="0" w:space="0" w:color="auto"/>
            <w:left w:val="none" w:sz="0" w:space="0" w:color="auto"/>
            <w:bottom w:val="none" w:sz="0" w:space="0" w:color="auto"/>
            <w:right w:val="none" w:sz="0" w:space="0" w:color="auto"/>
          </w:divBdr>
        </w:div>
        <w:div w:id="804391638">
          <w:marLeft w:val="0"/>
          <w:marRight w:val="0"/>
          <w:marTop w:val="0"/>
          <w:marBottom w:val="0"/>
          <w:divBdr>
            <w:top w:val="none" w:sz="0" w:space="0" w:color="auto"/>
            <w:left w:val="none" w:sz="0" w:space="0" w:color="auto"/>
            <w:bottom w:val="none" w:sz="0" w:space="0" w:color="auto"/>
            <w:right w:val="none" w:sz="0" w:space="0" w:color="auto"/>
          </w:divBdr>
        </w:div>
        <w:div w:id="855533220">
          <w:marLeft w:val="0"/>
          <w:marRight w:val="0"/>
          <w:marTop w:val="0"/>
          <w:marBottom w:val="0"/>
          <w:divBdr>
            <w:top w:val="none" w:sz="0" w:space="0" w:color="auto"/>
            <w:left w:val="none" w:sz="0" w:space="0" w:color="auto"/>
            <w:bottom w:val="none" w:sz="0" w:space="0" w:color="auto"/>
            <w:right w:val="none" w:sz="0" w:space="0" w:color="auto"/>
          </w:divBdr>
        </w:div>
        <w:div w:id="1253590343">
          <w:marLeft w:val="0"/>
          <w:marRight w:val="0"/>
          <w:marTop w:val="0"/>
          <w:marBottom w:val="0"/>
          <w:divBdr>
            <w:top w:val="none" w:sz="0" w:space="0" w:color="auto"/>
            <w:left w:val="none" w:sz="0" w:space="0" w:color="auto"/>
            <w:bottom w:val="none" w:sz="0" w:space="0" w:color="auto"/>
            <w:right w:val="none" w:sz="0" w:space="0" w:color="auto"/>
          </w:divBdr>
        </w:div>
        <w:div w:id="1288700210">
          <w:marLeft w:val="0"/>
          <w:marRight w:val="0"/>
          <w:marTop w:val="0"/>
          <w:marBottom w:val="0"/>
          <w:divBdr>
            <w:top w:val="none" w:sz="0" w:space="0" w:color="auto"/>
            <w:left w:val="none" w:sz="0" w:space="0" w:color="auto"/>
            <w:bottom w:val="none" w:sz="0" w:space="0" w:color="auto"/>
            <w:right w:val="none" w:sz="0" w:space="0" w:color="auto"/>
          </w:divBdr>
        </w:div>
        <w:div w:id="1812287633">
          <w:marLeft w:val="0"/>
          <w:marRight w:val="0"/>
          <w:marTop w:val="0"/>
          <w:marBottom w:val="0"/>
          <w:divBdr>
            <w:top w:val="none" w:sz="0" w:space="0" w:color="auto"/>
            <w:left w:val="none" w:sz="0" w:space="0" w:color="auto"/>
            <w:bottom w:val="none" w:sz="0" w:space="0" w:color="auto"/>
            <w:right w:val="none" w:sz="0" w:space="0" w:color="auto"/>
          </w:divBdr>
        </w:div>
        <w:div w:id="1539126168">
          <w:marLeft w:val="0"/>
          <w:marRight w:val="0"/>
          <w:marTop w:val="0"/>
          <w:marBottom w:val="0"/>
          <w:divBdr>
            <w:top w:val="none" w:sz="0" w:space="0" w:color="auto"/>
            <w:left w:val="none" w:sz="0" w:space="0" w:color="auto"/>
            <w:bottom w:val="none" w:sz="0" w:space="0" w:color="auto"/>
            <w:right w:val="none" w:sz="0" w:space="0" w:color="auto"/>
          </w:divBdr>
        </w:div>
        <w:div w:id="1613979473">
          <w:marLeft w:val="0"/>
          <w:marRight w:val="0"/>
          <w:marTop w:val="0"/>
          <w:marBottom w:val="0"/>
          <w:divBdr>
            <w:top w:val="none" w:sz="0" w:space="0" w:color="auto"/>
            <w:left w:val="none" w:sz="0" w:space="0" w:color="auto"/>
            <w:bottom w:val="none" w:sz="0" w:space="0" w:color="auto"/>
            <w:right w:val="none" w:sz="0" w:space="0" w:color="auto"/>
          </w:divBdr>
        </w:div>
        <w:div w:id="1424302606">
          <w:marLeft w:val="0"/>
          <w:marRight w:val="0"/>
          <w:marTop w:val="0"/>
          <w:marBottom w:val="0"/>
          <w:divBdr>
            <w:top w:val="none" w:sz="0" w:space="0" w:color="auto"/>
            <w:left w:val="none" w:sz="0" w:space="0" w:color="auto"/>
            <w:bottom w:val="none" w:sz="0" w:space="0" w:color="auto"/>
            <w:right w:val="none" w:sz="0" w:space="0" w:color="auto"/>
          </w:divBdr>
        </w:div>
        <w:div w:id="365256312">
          <w:marLeft w:val="0"/>
          <w:marRight w:val="0"/>
          <w:marTop w:val="0"/>
          <w:marBottom w:val="0"/>
          <w:divBdr>
            <w:top w:val="none" w:sz="0" w:space="0" w:color="auto"/>
            <w:left w:val="none" w:sz="0" w:space="0" w:color="auto"/>
            <w:bottom w:val="none" w:sz="0" w:space="0" w:color="auto"/>
            <w:right w:val="none" w:sz="0" w:space="0" w:color="auto"/>
          </w:divBdr>
        </w:div>
        <w:div w:id="1158961074">
          <w:marLeft w:val="0"/>
          <w:marRight w:val="0"/>
          <w:marTop w:val="0"/>
          <w:marBottom w:val="0"/>
          <w:divBdr>
            <w:top w:val="none" w:sz="0" w:space="0" w:color="auto"/>
            <w:left w:val="none" w:sz="0" w:space="0" w:color="auto"/>
            <w:bottom w:val="none" w:sz="0" w:space="0" w:color="auto"/>
            <w:right w:val="none" w:sz="0" w:space="0" w:color="auto"/>
          </w:divBdr>
        </w:div>
        <w:div w:id="1940721613">
          <w:marLeft w:val="0"/>
          <w:marRight w:val="0"/>
          <w:marTop w:val="0"/>
          <w:marBottom w:val="0"/>
          <w:divBdr>
            <w:top w:val="none" w:sz="0" w:space="0" w:color="auto"/>
            <w:left w:val="none" w:sz="0" w:space="0" w:color="auto"/>
            <w:bottom w:val="none" w:sz="0" w:space="0" w:color="auto"/>
            <w:right w:val="none" w:sz="0" w:space="0" w:color="auto"/>
          </w:divBdr>
        </w:div>
        <w:div w:id="810710142">
          <w:marLeft w:val="0"/>
          <w:marRight w:val="0"/>
          <w:marTop w:val="0"/>
          <w:marBottom w:val="0"/>
          <w:divBdr>
            <w:top w:val="none" w:sz="0" w:space="0" w:color="auto"/>
            <w:left w:val="none" w:sz="0" w:space="0" w:color="auto"/>
            <w:bottom w:val="none" w:sz="0" w:space="0" w:color="auto"/>
            <w:right w:val="none" w:sz="0" w:space="0" w:color="auto"/>
          </w:divBdr>
        </w:div>
        <w:div w:id="709108668">
          <w:marLeft w:val="0"/>
          <w:marRight w:val="0"/>
          <w:marTop w:val="0"/>
          <w:marBottom w:val="0"/>
          <w:divBdr>
            <w:top w:val="none" w:sz="0" w:space="0" w:color="auto"/>
            <w:left w:val="none" w:sz="0" w:space="0" w:color="auto"/>
            <w:bottom w:val="none" w:sz="0" w:space="0" w:color="auto"/>
            <w:right w:val="none" w:sz="0" w:space="0" w:color="auto"/>
          </w:divBdr>
        </w:div>
        <w:div w:id="64618826">
          <w:marLeft w:val="0"/>
          <w:marRight w:val="0"/>
          <w:marTop w:val="0"/>
          <w:marBottom w:val="0"/>
          <w:divBdr>
            <w:top w:val="none" w:sz="0" w:space="0" w:color="auto"/>
            <w:left w:val="none" w:sz="0" w:space="0" w:color="auto"/>
            <w:bottom w:val="none" w:sz="0" w:space="0" w:color="auto"/>
            <w:right w:val="none" w:sz="0" w:space="0" w:color="auto"/>
          </w:divBdr>
        </w:div>
        <w:div w:id="2036881552">
          <w:marLeft w:val="0"/>
          <w:marRight w:val="0"/>
          <w:marTop w:val="0"/>
          <w:marBottom w:val="0"/>
          <w:divBdr>
            <w:top w:val="none" w:sz="0" w:space="0" w:color="auto"/>
            <w:left w:val="none" w:sz="0" w:space="0" w:color="auto"/>
            <w:bottom w:val="none" w:sz="0" w:space="0" w:color="auto"/>
            <w:right w:val="none" w:sz="0" w:space="0" w:color="auto"/>
          </w:divBdr>
        </w:div>
        <w:div w:id="927883481">
          <w:marLeft w:val="0"/>
          <w:marRight w:val="0"/>
          <w:marTop w:val="0"/>
          <w:marBottom w:val="0"/>
          <w:divBdr>
            <w:top w:val="none" w:sz="0" w:space="0" w:color="auto"/>
            <w:left w:val="none" w:sz="0" w:space="0" w:color="auto"/>
            <w:bottom w:val="none" w:sz="0" w:space="0" w:color="auto"/>
            <w:right w:val="none" w:sz="0" w:space="0" w:color="auto"/>
          </w:divBdr>
        </w:div>
        <w:div w:id="851975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n.salsberg@mcgill.ca" TargetMode="External"/><Relationship Id="rId13" Type="http://schemas.openxmlformats.org/officeDocument/2006/relationships/hyperlink" Target="http://www.mcgill.ca/files/secretariat/Text-Matching-Policy-on-English.pdf" TargetMode="External"/><Relationship Id="rId18" Type="http://schemas.openxmlformats.org/officeDocument/2006/relationships/hyperlink" Target="http://www.mcgill.ca/health/health-well-being/otherdiseases/h1n1/staf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mcgill.ca/students/srr/honest/" TargetMode="External"/><Relationship Id="rId17" Type="http://schemas.openxmlformats.org/officeDocument/2006/relationships/hyperlink" Target="http://www.mcgill.ca/sustainability" TargetMode="External"/><Relationship Id="rId2" Type="http://schemas.openxmlformats.org/officeDocument/2006/relationships/numbering" Target="numbering.xml"/><Relationship Id="rId16" Type="http://schemas.openxmlformats.org/officeDocument/2006/relationships/hyperlink" Target="http://www.mcgill.ca/tls/teaching/course-evaluation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gill.ca/students/srr/honest/" TargetMode="External"/><Relationship Id="rId5" Type="http://schemas.openxmlformats.org/officeDocument/2006/relationships/webSettings" Target="webSettings.xml"/><Relationship Id="rId15" Type="http://schemas.openxmlformats.org/officeDocument/2006/relationships/hyperlink" Target="https://secureweb.mcgill.ca/secretariat/sites/mcgill.ca.secretariat/files/Mobile-Computing-Commun-devices-MC2-guidelines-11June2010.pdf" TargetMode="External"/><Relationship Id="rId23" Type="http://schemas.openxmlformats.org/officeDocument/2006/relationships/theme" Target="theme/theme1.xml"/><Relationship Id="rId10" Type="http://schemas.openxmlformats.org/officeDocument/2006/relationships/hyperlink" Target="mailto:tamara.carver@mcgill.ca" TargetMode="External"/><Relationship Id="rId19" Type="http://schemas.openxmlformats.org/officeDocument/2006/relationships/hyperlink" Target="http://www.mcgill.ca/secretariat/policies/students/handbook-student-rights-and-responsibilitiesle-recueil-des-droits-et-obligations-d" TargetMode="External"/><Relationship Id="rId4" Type="http://schemas.openxmlformats.org/officeDocument/2006/relationships/settings" Target="settings.xml"/><Relationship Id="rId9" Type="http://schemas.openxmlformats.org/officeDocument/2006/relationships/hyperlink" Target="mailto:obrien.nadia@mcgill.ca" TargetMode="External"/><Relationship Id="rId14" Type="http://schemas.openxmlformats.org/officeDocument/2006/relationships/hyperlink" Target="http://www.mcgill.ca/os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0B10B0-4B49-4F54-AECA-675282BC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Participatory Research I &amp; II</vt:lpstr>
    </vt:vector>
  </TitlesOfParts>
  <Company>Hewlett-Packard</Company>
  <LinksUpToDate>false</LinksUpToDate>
  <CharactersWithSpaces>9809</CharactersWithSpaces>
  <SharedDoc>false</SharedDoc>
  <HLinks>
    <vt:vector size="12" baseType="variant">
      <vt:variant>
        <vt:i4>2883667</vt:i4>
      </vt:variant>
      <vt:variant>
        <vt:i4>3</vt:i4>
      </vt:variant>
      <vt:variant>
        <vt:i4>0</vt:i4>
      </vt:variant>
      <vt:variant>
        <vt:i4>5</vt:i4>
      </vt:variant>
      <vt:variant>
        <vt:lpwstr>mailto:jon.salsberg@mcgill.ca</vt:lpwstr>
      </vt:variant>
      <vt:variant>
        <vt:lpwstr/>
      </vt:variant>
      <vt:variant>
        <vt:i4>3276887</vt:i4>
      </vt:variant>
      <vt:variant>
        <vt:i4>0</vt:i4>
      </vt:variant>
      <vt:variant>
        <vt:i4>0</vt:i4>
      </vt:variant>
      <vt:variant>
        <vt:i4>5</vt:i4>
      </vt:variant>
      <vt:variant>
        <vt:lpwstr>mailto:ann.macaulay@mcgill.ca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Participatory Research I &amp; II</dc:title>
  <dc:creator>Jon Salsberg</dc:creator>
  <cp:lastModifiedBy>Jon Salsberg</cp:lastModifiedBy>
  <cp:revision>5</cp:revision>
  <cp:lastPrinted>2018-03-26T15:18:00Z</cp:lastPrinted>
  <dcterms:created xsi:type="dcterms:W3CDTF">2019-01-29T15:40:00Z</dcterms:created>
  <dcterms:modified xsi:type="dcterms:W3CDTF">2019-01-29T15:43:00Z</dcterms:modified>
</cp:coreProperties>
</file>